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7E5" w:rsidRPr="00680EB2" w:rsidRDefault="00DE77E5" w:rsidP="00DE77E5">
      <w:pPr>
        <w:pStyle w:val="Titolo1"/>
        <w:spacing w:before="0" w:line="427" w:lineRule="auto"/>
        <w:ind w:left="0" w:right="25" w:firstLine="0"/>
        <w:rPr>
          <w:rFonts w:ascii="Times New Roman" w:hAnsi="Times New Roman" w:cs="Times New Roman"/>
          <w:color w:val="000000" w:themeColor="text1"/>
        </w:rPr>
      </w:pPr>
      <w:r w:rsidRPr="00680EB2">
        <w:rPr>
          <w:noProof/>
          <w:color w:val="000000" w:themeColor="text1"/>
        </w:rPr>
        <w:drawing>
          <wp:inline distT="0" distB="0" distL="0" distR="0" wp14:anchorId="3396CE5C" wp14:editId="3B778134">
            <wp:extent cx="6315075" cy="1487170"/>
            <wp:effectExtent l="0" t="0" r="9525" b="0"/>
            <wp:docPr id="1" name="Immagine 1" descr="Immagine che contiene screenshot  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screenshot  Descrizione generata automaticamente"/>
                    <pic:cNvPicPr/>
                  </pic:nvPicPr>
                  <pic:blipFill>
                    <a:blip r:embed="rId5"/>
                    <a:stretch>
                      <a:fillRect/>
                    </a:stretch>
                  </pic:blipFill>
                  <pic:spPr>
                    <a:xfrm>
                      <a:off x="0" y="0"/>
                      <a:ext cx="6315075" cy="1487170"/>
                    </a:xfrm>
                    <a:prstGeom prst="rect">
                      <a:avLst/>
                    </a:prstGeom>
                  </pic:spPr>
                </pic:pic>
              </a:graphicData>
            </a:graphic>
          </wp:inline>
        </w:drawing>
      </w:r>
      <w:r w:rsidRPr="00680EB2">
        <w:rPr>
          <w:rFonts w:ascii="Times New Roman" w:hAnsi="Times New Roman" w:cs="Times New Roman"/>
          <w:color w:val="000000" w:themeColor="text1"/>
        </w:rPr>
        <w:t>Prot. n</w:t>
      </w:r>
      <w:r w:rsidR="00C24588">
        <w:rPr>
          <w:rFonts w:ascii="Times New Roman" w:hAnsi="Times New Roman" w:cs="Times New Roman"/>
          <w:color w:val="000000" w:themeColor="text1"/>
        </w:rPr>
        <w:t xml:space="preserve">. </w:t>
      </w:r>
      <w:r w:rsidR="004F1FD5">
        <w:rPr>
          <w:rFonts w:ascii="Times New Roman" w:hAnsi="Times New Roman" w:cs="Times New Roman"/>
          <w:color w:val="000000" w:themeColor="text1"/>
        </w:rPr>
        <w:t>950/VII.6</w:t>
      </w:r>
      <w:r w:rsidRPr="00680EB2">
        <w:rPr>
          <w:rFonts w:ascii="Times New Roman" w:hAnsi="Times New Roman" w:cs="Times New Roman"/>
          <w:color w:val="000000" w:themeColor="text1"/>
        </w:rPr>
        <w:t xml:space="preserve">                                                                                                               Copertino,</w:t>
      </w:r>
      <w:r w:rsidR="00B62E26">
        <w:rPr>
          <w:rFonts w:ascii="Times New Roman" w:hAnsi="Times New Roman" w:cs="Times New Roman"/>
          <w:color w:val="000000" w:themeColor="text1"/>
        </w:rPr>
        <w:t xml:space="preserve"> 1</w:t>
      </w:r>
      <w:r w:rsidR="00424685">
        <w:rPr>
          <w:rFonts w:ascii="Times New Roman" w:hAnsi="Times New Roman" w:cs="Times New Roman"/>
          <w:color w:val="000000" w:themeColor="text1"/>
        </w:rPr>
        <w:t>8</w:t>
      </w:r>
      <w:r w:rsidR="00B62E26">
        <w:rPr>
          <w:rFonts w:ascii="Times New Roman" w:hAnsi="Times New Roman" w:cs="Times New Roman"/>
          <w:color w:val="000000" w:themeColor="text1"/>
        </w:rPr>
        <w:t>.03.2021</w:t>
      </w:r>
    </w:p>
    <w:p w:rsidR="0092274A" w:rsidRPr="00680EB2" w:rsidRDefault="0092274A" w:rsidP="0092274A">
      <w:pPr>
        <w:pStyle w:val="Titolo1"/>
        <w:spacing w:before="0" w:line="427" w:lineRule="auto"/>
        <w:ind w:left="0" w:right="25" w:firstLine="0"/>
        <w:jc w:val="center"/>
        <w:rPr>
          <w:rFonts w:ascii="Times New Roman" w:hAnsi="Times New Roman" w:cs="Times New Roman"/>
          <w:color w:val="000000" w:themeColor="text1"/>
        </w:rPr>
      </w:pPr>
    </w:p>
    <w:p w:rsidR="0092274A" w:rsidRPr="00680EB2" w:rsidRDefault="00E23D4B" w:rsidP="0092274A">
      <w:pPr>
        <w:pStyle w:val="Titolo1"/>
        <w:spacing w:before="0" w:line="427" w:lineRule="auto"/>
        <w:ind w:left="0" w:right="25" w:firstLine="0"/>
        <w:jc w:val="center"/>
        <w:rPr>
          <w:rFonts w:ascii="Times New Roman" w:hAnsi="Times New Roman" w:cs="Times New Roman"/>
          <w:color w:val="000000" w:themeColor="text1"/>
          <w:sz w:val="20"/>
          <w:szCs w:val="20"/>
        </w:rPr>
      </w:pPr>
      <w:r w:rsidRPr="00680EB2">
        <w:rPr>
          <w:rFonts w:ascii="Times New Roman" w:hAnsi="Times New Roman" w:cs="Times New Roman"/>
          <w:color w:val="000000" w:themeColor="text1"/>
          <w:sz w:val="20"/>
          <w:szCs w:val="20"/>
        </w:rPr>
        <w:t xml:space="preserve">AVVISO DI SELEZIONE AD EVIDENZA PUBBLICA </w:t>
      </w:r>
    </w:p>
    <w:p w:rsidR="00E23D4B" w:rsidRPr="00680EB2" w:rsidRDefault="00E23D4B" w:rsidP="0092274A">
      <w:pPr>
        <w:pStyle w:val="Titolo1"/>
        <w:spacing w:before="0" w:line="427" w:lineRule="auto"/>
        <w:ind w:left="0" w:right="25" w:firstLine="0"/>
        <w:jc w:val="center"/>
        <w:rPr>
          <w:rFonts w:ascii="Times New Roman" w:hAnsi="Times New Roman" w:cs="Times New Roman"/>
          <w:color w:val="000000" w:themeColor="text1"/>
          <w:sz w:val="20"/>
          <w:szCs w:val="20"/>
        </w:rPr>
      </w:pPr>
      <w:r w:rsidRPr="00680EB2">
        <w:rPr>
          <w:rFonts w:ascii="Times New Roman" w:hAnsi="Times New Roman" w:cs="Times New Roman"/>
          <w:color w:val="000000" w:themeColor="text1"/>
          <w:sz w:val="20"/>
          <w:szCs w:val="20"/>
        </w:rPr>
        <w:t>IL DIRIGENT</w:t>
      </w:r>
      <w:r w:rsidR="0092274A" w:rsidRPr="00680EB2">
        <w:rPr>
          <w:rFonts w:ascii="Times New Roman" w:hAnsi="Times New Roman" w:cs="Times New Roman"/>
          <w:color w:val="000000" w:themeColor="text1"/>
          <w:sz w:val="20"/>
          <w:szCs w:val="20"/>
        </w:rPr>
        <w:t xml:space="preserve">E </w:t>
      </w:r>
      <w:r w:rsidRPr="00680EB2">
        <w:rPr>
          <w:rFonts w:ascii="Times New Roman" w:hAnsi="Times New Roman" w:cs="Times New Roman"/>
          <w:color w:val="000000" w:themeColor="text1"/>
          <w:sz w:val="20"/>
          <w:szCs w:val="20"/>
        </w:rPr>
        <w:t>SCOLASTICO</w:t>
      </w:r>
    </w:p>
    <w:p w:rsidR="00E23D4B" w:rsidRDefault="00E23D4B" w:rsidP="00DE420C">
      <w:pPr>
        <w:spacing w:before="54"/>
        <w:ind w:left="1193" w:right="1210" w:hanging="59"/>
        <w:jc w:val="center"/>
        <w:rPr>
          <w:rFonts w:ascii="Times New Roman" w:hAnsi="Times New Roman" w:cs="Times New Roman"/>
          <w:b/>
          <w:color w:val="000000" w:themeColor="text1"/>
          <w:sz w:val="20"/>
          <w:szCs w:val="20"/>
        </w:rPr>
      </w:pPr>
      <w:r w:rsidRPr="00680EB2">
        <w:rPr>
          <w:rFonts w:ascii="Times New Roman" w:hAnsi="Times New Roman" w:cs="Times New Roman"/>
          <w:b/>
          <w:color w:val="000000" w:themeColor="text1"/>
          <w:sz w:val="20"/>
          <w:szCs w:val="20"/>
        </w:rPr>
        <w:t>VISTI</w:t>
      </w:r>
    </w:p>
    <w:p w:rsidR="00556CA8" w:rsidRPr="00680EB2" w:rsidRDefault="00556CA8" w:rsidP="00DE420C">
      <w:pPr>
        <w:spacing w:before="54"/>
        <w:ind w:left="1193" w:right="1210" w:hanging="59"/>
        <w:jc w:val="center"/>
        <w:rPr>
          <w:rFonts w:ascii="Times New Roman" w:hAnsi="Times New Roman" w:cs="Times New Roman"/>
          <w:b/>
          <w:color w:val="000000" w:themeColor="text1"/>
          <w:sz w:val="20"/>
          <w:szCs w:val="20"/>
        </w:rPr>
      </w:pPr>
    </w:p>
    <w:p w:rsidR="00E23D4B" w:rsidRPr="00680EB2" w:rsidRDefault="00E23D4B" w:rsidP="00DE420C">
      <w:pPr>
        <w:pStyle w:val="Paragrafoelenco"/>
        <w:numPr>
          <w:ilvl w:val="0"/>
          <w:numId w:val="1"/>
        </w:numPr>
        <w:tabs>
          <w:tab w:val="left" w:pos="497"/>
        </w:tabs>
        <w:ind w:hanging="59"/>
        <w:rPr>
          <w:rFonts w:ascii="Times New Roman" w:hAnsi="Times New Roman" w:cs="Times New Roman"/>
          <w:color w:val="000000" w:themeColor="text1"/>
          <w:sz w:val="20"/>
          <w:szCs w:val="20"/>
        </w:rPr>
      </w:pPr>
      <w:r w:rsidRPr="00680EB2">
        <w:rPr>
          <w:rFonts w:ascii="Times New Roman" w:hAnsi="Times New Roman" w:cs="Times New Roman"/>
          <w:color w:val="000000" w:themeColor="text1"/>
          <w:sz w:val="20"/>
          <w:szCs w:val="20"/>
        </w:rPr>
        <w:t>il D.lgs. n. 297 del 16/04/1994: “</w:t>
      </w:r>
      <w:r w:rsidR="00A75E1D" w:rsidRPr="00680EB2">
        <w:rPr>
          <w:rFonts w:ascii="Times New Roman" w:hAnsi="Times New Roman" w:cs="Times New Roman"/>
          <w:i/>
          <w:color w:val="000000" w:themeColor="text1"/>
          <w:sz w:val="20"/>
          <w:szCs w:val="20"/>
        </w:rPr>
        <w:t>testo unico delle disposizioni legislative in materia di</w:t>
      </w:r>
      <w:r w:rsidR="00A75E1D" w:rsidRPr="00680EB2">
        <w:rPr>
          <w:rFonts w:ascii="Times New Roman" w:hAnsi="Times New Roman" w:cs="Times New Roman"/>
          <w:i/>
          <w:color w:val="000000" w:themeColor="text1"/>
          <w:spacing w:val="-25"/>
          <w:sz w:val="20"/>
          <w:szCs w:val="20"/>
        </w:rPr>
        <w:t xml:space="preserve"> </w:t>
      </w:r>
      <w:r w:rsidR="00A75E1D" w:rsidRPr="00680EB2">
        <w:rPr>
          <w:rFonts w:ascii="Times New Roman" w:hAnsi="Times New Roman" w:cs="Times New Roman"/>
          <w:i/>
          <w:color w:val="000000" w:themeColor="text1"/>
          <w:sz w:val="20"/>
          <w:szCs w:val="20"/>
        </w:rPr>
        <w:t>istruzione</w:t>
      </w:r>
      <w:r w:rsidR="00A75E1D" w:rsidRPr="00680EB2">
        <w:rPr>
          <w:rFonts w:ascii="Times New Roman" w:hAnsi="Times New Roman" w:cs="Times New Roman"/>
          <w:color w:val="000000" w:themeColor="text1"/>
          <w:sz w:val="20"/>
          <w:szCs w:val="20"/>
        </w:rPr>
        <w:t>”;</w:t>
      </w:r>
    </w:p>
    <w:p w:rsidR="00E23D4B" w:rsidRPr="00680EB2" w:rsidRDefault="00A75E1D" w:rsidP="00DE420C">
      <w:pPr>
        <w:pStyle w:val="Paragrafoelenco"/>
        <w:numPr>
          <w:ilvl w:val="0"/>
          <w:numId w:val="1"/>
        </w:numPr>
        <w:tabs>
          <w:tab w:val="left" w:pos="497"/>
        </w:tabs>
        <w:ind w:right="235" w:hanging="59"/>
        <w:rPr>
          <w:rFonts w:ascii="Times New Roman" w:hAnsi="Times New Roman" w:cs="Times New Roman"/>
          <w:color w:val="000000" w:themeColor="text1"/>
          <w:sz w:val="20"/>
          <w:szCs w:val="20"/>
        </w:rPr>
      </w:pPr>
      <w:r w:rsidRPr="00680EB2">
        <w:rPr>
          <w:rFonts w:ascii="Times New Roman" w:hAnsi="Times New Roman" w:cs="Times New Roman"/>
          <w:color w:val="000000" w:themeColor="text1"/>
          <w:sz w:val="20"/>
          <w:szCs w:val="20"/>
        </w:rPr>
        <w:t xml:space="preserve">il </w:t>
      </w:r>
      <w:r w:rsidR="0026679A">
        <w:rPr>
          <w:rFonts w:ascii="Times New Roman" w:hAnsi="Times New Roman" w:cs="Times New Roman"/>
          <w:color w:val="000000" w:themeColor="text1"/>
          <w:sz w:val="20"/>
          <w:szCs w:val="20"/>
        </w:rPr>
        <w:t>D</w:t>
      </w:r>
      <w:r w:rsidRPr="00680EB2">
        <w:rPr>
          <w:rFonts w:ascii="Times New Roman" w:hAnsi="Times New Roman" w:cs="Times New Roman"/>
          <w:color w:val="000000" w:themeColor="text1"/>
          <w:sz w:val="20"/>
          <w:szCs w:val="20"/>
        </w:rPr>
        <w:t>.</w:t>
      </w:r>
      <w:r w:rsidR="0026679A">
        <w:rPr>
          <w:rFonts w:ascii="Times New Roman" w:hAnsi="Times New Roman" w:cs="Times New Roman"/>
          <w:color w:val="000000" w:themeColor="text1"/>
          <w:sz w:val="20"/>
          <w:szCs w:val="20"/>
        </w:rPr>
        <w:t>P</w:t>
      </w:r>
      <w:r w:rsidRPr="00680EB2">
        <w:rPr>
          <w:rFonts w:ascii="Times New Roman" w:hAnsi="Times New Roman" w:cs="Times New Roman"/>
          <w:color w:val="000000" w:themeColor="text1"/>
          <w:sz w:val="20"/>
          <w:szCs w:val="20"/>
        </w:rPr>
        <w:t>.</w:t>
      </w:r>
      <w:r w:rsidR="0026679A">
        <w:rPr>
          <w:rFonts w:ascii="Times New Roman" w:hAnsi="Times New Roman" w:cs="Times New Roman"/>
          <w:color w:val="000000" w:themeColor="text1"/>
          <w:sz w:val="20"/>
          <w:szCs w:val="20"/>
        </w:rPr>
        <w:t>R</w:t>
      </w:r>
      <w:r w:rsidRPr="00680EB2">
        <w:rPr>
          <w:rFonts w:ascii="Times New Roman" w:hAnsi="Times New Roman" w:cs="Times New Roman"/>
          <w:color w:val="000000" w:themeColor="text1"/>
          <w:sz w:val="20"/>
          <w:szCs w:val="20"/>
        </w:rPr>
        <w:t>. n. 275 del 08/03/1999: "</w:t>
      </w:r>
      <w:r w:rsidRPr="00680EB2">
        <w:rPr>
          <w:rFonts w:ascii="Times New Roman" w:hAnsi="Times New Roman" w:cs="Times New Roman"/>
          <w:i/>
          <w:color w:val="000000" w:themeColor="text1"/>
          <w:sz w:val="20"/>
          <w:szCs w:val="20"/>
        </w:rPr>
        <w:t>regolamento recante norme in materia di autonomia delle istituzioni</w:t>
      </w:r>
      <w:r w:rsidRPr="00680EB2">
        <w:rPr>
          <w:rFonts w:ascii="Times New Roman" w:hAnsi="Times New Roman" w:cs="Times New Roman"/>
          <w:i/>
          <w:color w:val="000000" w:themeColor="text1"/>
          <w:spacing w:val="-1"/>
          <w:sz w:val="20"/>
          <w:szCs w:val="20"/>
        </w:rPr>
        <w:t xml:space="preserve"> </w:t>
      </w:r>
      <w:r w:rsidRPr="00680EB2">
        <w:rPr>
          <w:rFonts w:ascii="Times New Roman" w:hAnsi="Times New Roman" w:cs="Times New Roman"/>
          <w:i/>
          <w:color w:val="000000" w:themeColor="text1"/>
          <w:sz w:val="20"/>
          <w:szCs w:val="20"/>
        </w:rPr>
        <w:t>scolastiche</w:t>
      </w:r>
      <w:r w:rsidRPr="00680EB2">
        <w:rPr>
          <w:rFonts w:ascii="Times New Roman" w:hAnsi="Times New Roman" w:cs="Times New Roman"/>
          <w:color w:val="000000" w:themeColor="text1"/>
          <w:sz w:val="20"/>
          <w:szCs w:val="20"/>
        </w:rPr>
        <w:t>";</w:t>
      </w:r>
    </w:p>
    <w:p w:rsidR="00E23D4B" w:rsidRPr="00680EB2" w:rsidRDefault="00A75E1D" w:rsidP="00DE420C">
      <w:pPr>
        <w:pStyle w:val="Paragrafoelenco"/>
        <w:numPr>
          <w:ilvl w:val="0"/>
          <w:numId w:val="1"/>
        </w:numPr>
        <w:tabs>
          <w:tab w:val="left" w:pos="497"/>
        </w:tabs>
        <w:spacing w:before="1"/>
        <w:ind w:right="227" w:hanging="59"/>
        <w:rPr>
          <w:rFonts w:ascii="Times New Roman" w:hAnsi="Times New Roman" w:cs="Times New Roman"/>
          <w:color w:val="000000" w:themeColor="text1"/>
          <w:sz w:val="20"/>
          <w:szCs w:val="20"/>
        </w:rPr>
      </w:pPr>
      <w:r w:rsidRPr="00680EB2">
        <w:rPr>
          <w:rFonts w:ascii="Times New Roman" w:hAnsi="Times New Roman" w:cs="Times New Roman"/>
          <w:color w:val="000000" w:themeColor="text1"/>
          <w:sz w:val="20"/>
          <w:szCs w:val="20"/>
        </w:rPr>
        <w:t>il decreto interministeriale n. 129 del 28/08/2018: "</w:t>
      </w:r>
      <w:r w:rsidRPr="00680EB2">
        <w:rPr>
          <w:rFonts w:ascii="Times New Roman" w:hAnsi="Times New Roman" w:cs="Times New Roman"/>
          <w:i/>
          <w:color w:val="000000" w:themeColor="text1"/>
          <w:sz w:val="20"/>
          <w:szCs w:val="20"/>
        </w:rPr>
        <w:t>regolamento recante istruzioni generali sulla gestione amministrativo-contabile delle istituzioni scolastiche, ai sensi dell’articolo 1, comma 143, della legge 13 luglio 2015, n. 107.</w:t>
      </w:r>
      <w:r w:rsidRPr="00680EB2">
        <w:rPr>
          <w:rFonts w:ascii="Times New Roman" w:hAnsi="Times New Roman" w:cs="Times New Roman"/>
          <w:i/>
          <w:color w:val="000000" w:themeColor="text1"/>
          <w:spacing w:val="-36"/>
          <w:sz w:val="20"/>
          <w:szCs w:val="20"/>
        </w:rPr>
        <w:t xml:space="preserve"> </w:t>
      </w:r>
      <w:r w:rsidRPr="00680EB2">
        <w:rPr>
          <w:rFonts w:ascii="Times New Roman" w:hAnsi="Times New Roman" w:cs="Times New Roman"/>
          <w:color w:val="000000" w:themeColor="text1"/>
          <w:sz w:val="20"/>
          <w:szCs w:val="20"/>
        </w:rPr>
        <w:t>";</w:t>
      </w:r>
    </w:p>
    <w:p w:rsidR="00E23D4B" w:rsidRDefault="00A75E1D" w:rsidP="00DE420C">
      <w:pPr>
        <w:pStyle w:val="Paragrafoelenco"/>
        <w:numPr>
          <w:ilvl w:val="0"/>
          <w:numId w:val="1"/>
        </w:numPr>
        <w:tabs>
          <w:tab w:val="left" w:pos="497"/>
        </w:tabs>
        <w:spacing w:before="1"/>
        <w:ind w:right="236" w:hanging="59"/>
        <w:rPr>
          <w:rFonts w:ascii="Times New Roman" w:hAnsi="Times New Roman" w:cs="Times New Roman"/>
          <w:color w:val="000000" w:themeColor="text1"/>
          <w:sz w:val="20"/>
          <w:szCs w:val="20"/>
        </w:rPr>
      </w:pPr>
      <w:r w:rsidRPr="00680EB2">
        <w:rPr>
          <w:rFonts w:ascii="Times New Roman" w:hAnsi="Times New Roman" w:cs="Times New Roman"/>
          <w:color w:val="000000" w:themeColor="text1"/>
          <w:sz w:val="20"/>
          <w:szCs w:val="20"/>
        </w:rPr>
        <w:t>la l. n.</w:t>
      </w:r>
      <w:r w:rsidR="0026679A">
        <w:rPr>
          <w:rFonts w:ascii="Times New Roman" w:hAnsi="Times New Roman" w:cs="Times New Roman"/>
          <w:color w:val="000000" w:themeColor="text1"/>
          <w:sz w:val="20"/>
          <w:szCs w:val="20"/>
        </w:rPr>
        <w:t xml:space="preserve"> </w:t>
      </w:r>
      <w:r w:rsidRPr="00680EB2">
        <w:rPr>
          <w:rFonts w:ascii="Times New Roman" w:hAnsi="Times New Roman" w:cs="Times New Roman"/>
          <w:color w:val="000000" w:themeColor="text1"/>
          <w:sz w:val="20"/>
          <w:szCs w:val="20"/>
        </w:rPr>
        <w:t>107 del 13/07/2015: “</w:t>
      </w:r>
      <w:r w:rsidRPr="00680EB2">
        <w:rPr>
          <w:rFonts w:ascii="Times New Roman" w:hAnsi="Times New Roman" w:cs="Times New Roman"/>
          <w:i/>
          <w:color w:val="000000" w:themeColor="text1"/>
          <w:sz w:val="20"/>
          <w:szCs w:val="20"/>
        </w:rPr>
        <w:t>riforma del sistema nazionale di istruzione e formazione e delega per il riordino delle disposizioni legislative vigenti</w:t>
      </w:r>
      <w:r w:rsidRPr="00680EB2">
        <w:rPr>
          <w:rFonts w:ascii="Times New Roman" w:hAnsi="Times New Roman" w:cs="Times New Roman"/>
          <w:color w:val="000000" w:themeColor="text1"/>
          <w:sz w:val="20"/>
          <w:szCs w:val="20"/>
        </w:rPr>
        <w:t>” (“</w:t>
      </w:r>
      <w:r w:rsidRPr="00680EB2">
        <w:rPr>
          <w:rFonts w:ascii="Times New Roman" w:hAnsi="Times New Roman" w:cs="Times New Roman"/>
          <w:i/>
          <w:color w:val="000000" w:themeColor="text1"/>
          <w:sz w:val="20"/>
          <w:szCs w:val="20"/>
        </w:rPr>
        <w:t>la buona</w:t>
      </w:r>
      <w:r w:rsidRPr="00680EB2">
        <w:rPr>
          <w:rFonts w:ascii="Times New Roman" w:hAnsi="Times New Roman" w:cs="Times New Roman"/>
          <w:i/>
          <w:color w:val="000000" w:themeColor="text1"/>
          <w:spacing w:val="-6"/>
          <w:sz w:val="20"/>
          <w:szCs w:val="20"/>
        </w:rPr>
        <w:t xml:space="preserve"> </w:t>
      </w:r>
      <w:r w:rsidRPr="00680EB2">
        <w:rPr>
          <w:rFonts w:ascii="Times New Roman" w:hAnsi="Times New Roman" w:cs="Times New Roman"/>
          <w:i/>
          <w:color w:val="000000" w:themeColor="text1"/>
          <w:sz w:val="20"/>
          <w:szCs w:val="20"/>
        </w:rPr>
        <w:t>scuola</w:t>
      </w:r>
      <w:r w:rsidRPr="00680EB2">
        <w:rPr>
          <w:rFonts w:ascii="Times New Roman" w:hAnsi="Times New Roman" w:cs="Times New Roman"/>
          <w:color w:val="000000" w:themeColor="text1"/>
          <w:sz w:val="20"/>
          <w:szCs w:val="20"/>
        </w:rPr>
        <w:t>”);</w:t>
      </w:r>
    </w:p>
    <w:p w:rsidR="00F374E1" w:rsidRDefault="00F374E1" w:rsidP="00DE420C">
      <w:pPr>
        <w:pStyle w:val="Paragrafoelenco"/>
        <w:numPr>
          <w:ilvl w:val="0"/>
          <w:numId w:val="1"/>
        </w:numPr>
        <w:tabs>
          <w:tab w:val="left" w:pos="497"/>
        </w:tabs>
        <w:spacing w:before="1"/>
        <w:ind w:right="236" w:hanging="59"/>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L’a</w:t>
      </w:r>
      <w:r w:rsidRPr="00F374E1">
        <w:rPr>
          <w:rFonts w:ascii="Times New Roman" w:hAnsi="Times New Roman" w:cs="Times New Roman"/>
          <w:color w:val="000000" w:themeColor="text1"/>
          <w:sz w:val="20"/>
          <w:szCs w:val="20"/>
        </w:rPr>
        <w:t xml:space="preserve">vviso pubblico </w:t>
      </w:r>
      <w:bookmarkStart w:id="0" w:name="_Hlk66962097"/>
      <w:r w:rsidRPr="00F374E1">
        <w:rPr>
          <w:rFonts w:ascii="Times New Roman" w:hAnsi="Times New Roman" w:cs="Times New Roman"/>
          <w:color w:val="000000" w:themeColor="text1"/>
          <w:sz w:val="20"/>
          <w:szCs w:val="20"/>
        </w:rPr>
        <w:t>per il finanziamento di progetti di rigenerazione urbana attraverso attività culturali e creative</w:t>
      </w:r>
      <w:r>
        <w:rPr>
          <w:rFonts w:ascii="Times New Roman" w:hAnsi="Times New Roman" w:cs="Times New Roman"/>
          <w:color w:val="000000" w:themeColor="text1"/>
          <w:sz w:val="20"/>
          <w:szCs w:val="20"/>
        </w:rPr>
        <w:t xml:space="preserve"> promosso dal MIBACT relativo al progetto “</w:t>
      </w:r>
      <w:r w:rsidRPr="00F374E1">
        <w:rPr>
          <w:rFonts w:ascii="Times New Roman" w:hAnsi="Times New Roman" w:cs="Times New Roman"/>
          <w:color w:val="000000" w:themeColor="text1"/>
          <w:sz w:val="20"/>
          <w:szCs w:val="20"/>
        </w:rPr>
        <w:t>CREATIVE LIVING LAB - III Edizione</w:t>
      </w:r>
      <w:r>
        <w:rPr>
          <w:rFonts w:ascii="Times New Roman" w:hAnsi="Times New Roman" w:cs="Times New Roman"/>
          <w:color w:val="000000" w:themeColor="text1"/>
          <w:sz w:val="20"/>
          <w:szCs w:val="20"/>
        </w:rPr>
        <w:t>” con data 30.10.2020</w:t>
      </w:r>
      <w:bookmarkEnd w:id="0"/>
    </w:p>
    <w:p w:rsidR="00E02F50" w:rsidRDefault="00E02F50" w:rsidP="00B62E26">
      <w:pPr>
        <w:pStyle w:val="Paragrafoelenco"/>
        <w:numPr>
          <w:ilvl w:val="0"/>
          <w:numId w:val="1"/>
        </w:numPr>
        <w:tabs>
          <w:tab w:val="left" w:pos="426"/>
        </w:tabs>
        <w:spacing w:before="1"/>
        <w:ind w:right="236" w:firstLine="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la nota AOODRPU 492 dell’11.01.2021 relativa a “</w:t>
      </w:r>
      <w:r w:rsidRPr="00E02F50">
        <w:rPr>
          <w:rFonts w:ascii="Times New Roman" w:hAnsi="Times New Roman" w:cs="Times New Roman"/>
          <w:color w:val="000000" w:themeColor="text1"/>
          <w:sz w:val="20"/>
          <w:szCs w:val="20"/>
        </w:rPr>
        <w:t>CREATIVE LIVING LAB, III edizione - Progetti di rigenerazione urbana</w:t>
      </w:r>
      <w:r>
        <w:rPr>
          <w:rFonts w:ascii="Times New Roman" w:hAnsi="Times New Roman" w:cs="Times New Roman"/>
          <w:color w:val="000000" w:themeColor="text1"/>
          <w:sz w:val="20"/>
          <w:szCs w:val="20"/>
        </w:rPr>
        <w:t>”</w:t>
      </w:r>
      <w:r w:rsidR="00F374E1">
        <w:rPr>
          <w:rFonts w:ascii="Times New Roman" w:hAnsi="Times New Roman" w:cs="Times New Roman"/>
          <w:color w:val="000000" w:themeColor="text1"/>
          <w:sz w:val="20"/>
          <w:szCs w:val="20"/>
        </w:rPr>
        <w:t xml:space="preserve"> </w:t>
      </w:r>
      <w:r w:rsidRPr="00E02F50">
        <w:rPr>
          <w:rFonts w:ascii="Times New Roman" w:hAnsi="Times New Roman" w:cs="Times New Roman"/>
          <w:color w:val="000000" w:themeColor="text1"/>
          <w:sz w:val="20"/>
          <w:szCs w:val="20"/>
        </w:rPr>
        <w:t>per la creazione e la riqualificazione degli spazi di prossimità.</w:t>
      </w:r>
    </w:p>
    <w:p w:rsidR="00E02F50" w:rsidRDefault="00E02F50" w:rsidP="00F374E1">
      <w:pPr>
        <w:pStyle w:val="Paragrafoelenco"/>
        <w:numPr>
          <w:ilvl w:val="0"/>
          <w:numId w:val="1"/>
        </w:numPr>
        <w:tabs>
          <w:tab w:val="left" w:pos="497"/>
        </w:tabs>
        <w:spacing w:before="1"/>
        <w:ind w:right="236" w:firstLine="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la nota</w:t>
      </w:r>
      <w:r w:rsidR="00F374E1">
        <w:rPr>
          <w:rFonts w:ascii="Times New Roman" w:hAnsi="Times New Roman" w:cs="Times New Roman"/>
          <w:color w:val="000000" w:themeColor="text1"/>
          <w:sz w:val="20"/>
          <w:szCs w:val="20"/>
        </w:rPr>
        <w:t xml:space="preserve"> AOODRPU 5879 del 9.03.2021relativa alla proroga della scadenza del progetto “</w:t>
      </w:r>
      <w:r w:rsidR="00F374E1" w:rsidRPr="00E02F50">
        <w:rPr>
          <w:rFonts w:ascii="Times New Roman" w:hAnsi="Times New Roman" w:cs="Times New Roman"/>
          <w:color w:val="000000" w:themeColor="text1"/>
          <w:sz w:val="20"/>
          <w:szCs w:val="20"/>
        </w:rPr>
        <w:t>CREATIVE LIVING LAB, III edizione - Progetti di rigenerazione urbana</w:t>
      </w:r>
      <w:r w:rsidR="00F374E1">
        <w:rPr>
          <w:rFonts w:ascii="Times New Roman" w:hAnsi="Times New Roman" w:cs="Times New Roman"/>
          <w:color w:val="000000" w:themeColor="text1"/>
          <w:sz w:val="20"/>
          <w:szCs w:val="20"/>
        </w:rPr>
        <w:t xml:space="preserve">” </w:t>
      </w:r>
      <w:r w:rsidR="00F374E1" w:rsidRPr="00E02F50">
        <w:rPr>
          <w:rFonts w:ascii="Times New Roman" w:hAnsi="Times New Roman" w:cs="Times New Roman"/>
          <w:color w:val="000000" w:themeColor="text1"/>
          <w:sz w:val="20"/>
          <w:szCs w:val="20"/>
        </w:rPr>
        <w:t>per la creazione e la riqualificazione degli spazi di prossimità</w:t>
      </w:r>
    </w:p>
    <w:p w:rsidR="00895AD7" w:rsidRPr="00E02F50" w:rsidRDefault="00424685" w:rsidP="00F374E1">
      <w:pPr>
        <w:pStyle w:val="Paragrafoelenco"/>
        <w:numPr>
          <w:ilvl w:val="0"/>
          <w:numId w:val="1"/>
        </w:numPr>
        <w:tabs>
          <w:tab w:val="left" w:pos="497"/>
        </w:tabs>
        <w:spacing w:before="1"/>
        <w:ind w:right="236" w:firstLine="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che la commissione di valutazione delle domande pervenute dal personale interno ha accertato che il bando interno è andato deserto con ver</w:t>
      </w:r>
      <w:r w:rsidR="00556CA8">
        <w:rPr>
          <w:rFonts w:ascii="Times New Roman" w:hAnsi="Times New Roman" w:cs="Times New Roman"/>
          <w:color w:val="000000" w:themeColor="text1"/>
          <w:sz w:val="20"/>
          <w:szCs w:val="20"/>
        </w:rPr>
        <w:t>b</w:t>
      </w:r>
      <w:r>
        <w:rPr>
          <w:rFonts w:ascii="Times New Roman" w:hAnsi="Times New Roman" w:cs="Times New Roman"/>
          <w:color w:val="000000" w:themeColor="text1"/>
          <w:sz w:val="20"/>
          <w:szCs w:val="20"/>
        </w:rPr>
        <w:t>ale prot. n.</w:t>
      </w:r>
      <w:r w:rsidR="0026679A">
        <w:rPr>
          <w:rFonts w:ascii="Times New Roman" w:hAnsi="Times New Roman" w:cs="Times New Roman"/>
          <w:color w:val="000000" w:themeColor="text1"/>
          <w:sz w:val="20"/>
          <w:szCs w:val="20"/>
        </w:rPr>
        <w:t xml:space="preserve"> </w:t>
      </w:r>
      <w:r w:rsidR="004F1FD5" w:rsidRPr="004F1FD5">
        <w:rPr>
          <w:rFonts w:ascii="Times New Roman" w:hAnsi="Times New Roman" w:cs="Times New Roman"/>
          <w:color w:val="000000" w:themeColor="text1"/>
          <w:sz w:val="20"/>
          <w:szCs w:val="20"/>
        </w:rPr>
        <w:t>941/VII.6</w:t>
      </w:r>
      <w:r w:rsidR="0026679A">
        <w:rPr>
          <w:rFonts w:ascii="Times New Roman" w:hAnsi="Times New Roman" w:cs="Times New Roman"/>
          <w:color w:val="000000" w:themeColor="text1"/>
          <w:sz w:val="20"/>
          <w:szCs w:val="20"/>
        </w:rPr>
        <w:t xml:space="preserve"> del 17.03.2021</w:t>
      </w:r>
    </w:p>
    <w:p w:rsidR="00E23D4B" w:rsidRPr="00680EB2" w:rsidRDefault="00B352EE" w:rsidP="00B352EE">
      <w:pPr>
        <w:pStyle w:val="Titolo1"/>
        <w:spacing w:before="119" w:line="240" w:lineRule="auto"/>
        <w:ind w:left="1194" w:right="929" w:hanging="59"/>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E23D4B" w:rsidRPr="00680EB2">
        <w:rPr>
          <w:rFonts w:ascii="Times New Roman" w:hAnsi="Times New Roman" w:cs="Times New Roman"/>
          <w:color w:val="000000" w:themeColor="text1"/>
          <w:sz w:val="20"/>
          <w:szCs w:val="20"/>
        </w:rPr>
        <w:t>CONSIDERATO</w:t>
      </w:r>
    </w:p>
    <w:p w:rsidR="00E23D4B" w:rsidRDefault="00E23D4B" w:rsidP="003B146C">
      <w:pPr>
        <w:pStyle w:val="Paragrafoelenco"/>
        <w:numPr>
          <w:ilvl w:val="0"/>
          <w:numId w:val="1"/>
        </w:numPr>
        <w:tabs>
          <w:tab w:val="left" w:pos="426"/>
        </w:tabs>
        <w:spacing w:before="121"/>
        <w:ind w:right="229" w:hanging="59"/>
        <w:rPr>
          <w:rFonts w:ascii="Times New Roman" w:hAnsi="Times New Roman" w:cs="Times New Roman"/>
          <w:color w:val="000000" w:themeColor="text1"/>
          <w:sz w:val="20"/>
          <w:szCs w:val="20"/>
        </w:rPr>
      </w:pPr>
      <w:r w:rsidRPr="00680EB2">
        <w:rPr>
          <w:rFonts w:ascii="Times New Roman" w:hAnsi="Times New Roman" w:cs="Times New Roman"/>
          <w:color w:val="000000" w:themeColor="text1"/>
          <w:sz w:val="20"/>
          <w:szCs w:val="20"/>
        </w:rPr>
        <w:t>che per</w:t>
      </w:r>
      <w:r w:rsidR="00F374E1">
        <w:rPr>
          <w:rFonts w:ascii="Times New Roman" w:hAnsi="Times New Roman" w:cs="Times New Roman"/>
          <w:color w:val="000000" w:themeColor="text1"/>
          <w:sz w:val="20"/>
          <w:szCs w:val="20"/>
        </w:rPr>
        <w:t xml:space="preserve"> lo svolgimento del progetto necessita il reperimento di </w:t>
      </w:r>
      <w:r w:rsidR="00F374E1" w:rsidRPr="00AE18B9">
        <w:rPr>
          <w:rFonts w:ascii="Times New Roman" w:hAnsi="Times New Roman" w:cs="Times New Roman"/>
          <w:b/>
          <w:color w:val="000000" w:themeColor="text1"/>
          <w:sz w:val="20"/>
          <w:szCs w:val="20"/>
        </w:rPr>
        <w:t>f</w:t>
      </w:r>
      <w:r w:rsidR="00F374E1" w:rsidRPr="00F374E1">
        <w:rPr>
          <w:rFonts w:ascii="Times New Roman" w:hAnsi="Times New Roman" w:cs="Times New Roman"/>
          <w:b/>
          <w:bCs/>
          <w:color w:val="000000" w:themeColor="text1"/>
          <w:sz w:val="20"/>
          <w:szCs w:val="20"/>
        </w:rPr>
        <w:t>igure professional</w:t>
      </w:r>
      <w:r w:rsidR="006B1B27">
        <w:rPr>
          <w:rFonts w:ascii="Times New Roman" w:hAnsi="Times New Roman" w:cs="Times New Roman"/>
          <w:b/>
          <w:bCs/>
          <w:color w:val="000000" w:themeColor="text1"/>
          <w:sz w:val="20"/>
          <w:szCs w:val="20"/>
        </w:rPr>
        <w:t>i</w:t>
      </w:r>
      <w:r w:rsidR="00F374E1">
        <w:rPr>
          <w:rFonts w:ascii="Times New Roman" w:hAnsi="Times New Roman" w:cs="Times New Roman"/>
          <w:b/>
          <w:bCs/>
          <w:color w:val="000000" w:themeColor="text1"/>
          <w:sz w:val="20"/>
          <w:szCs w:val="20"/>
        </w:rPr>
        <w:t xml:space="preserve"> </w:t>
      </w:r>
      <w:r w:rsidR="00F374E1" w:rsidRPr="00F374E1">
        <w:rPr>
          <w:rFonts w:ascii="Times New Roman" w:hAnsi="Times New Roman" w:cs="Times New Roman"/>
          <w:b/>
          <w:bCs/>
          <w:color w:val="000000" w:themeColor="text1"/>
          <w:sz w:val="20"/>
          <w:szCs w:val="20"/>
        </w:rPr>
        <w:t>richiest</w:t>
      </w:r>
      <w:r w:rsidR="00F374E1">
        <w:rPr>
          <w:rFonts w:ascii="Times New Roman" w:hAnsi="Times New Roman" w:cs="Times New Roman"/>
          <w:b/>
          <w:bCs/>
          <w:color w:val="000000" w:themeColor="text1"/>
          <w:sz w:val="20"/>
          <w:szCs w:val="20"/>
        </w:rPr>
        <w:t>a</w:t>
      </w:r>
      <w:r w:rsidR="00F374E1" w:rsidRPr="00F374E1">
        <w:rPr>
          <w:rFonts w:ascii="Times New Roman" w:hAnsi="Times New Roman" w:cs="Times New Roman"/>
          <w:b/>
          <w:bCs/>
          <w:color w:val="000000" w:themeColor="text1"/>
          <w:sz w:val="20"/>
          <w:szCs w:val="20"/>
        </w:rPr>
        <w:t xml:space="preserve"> per l’espletamento delle proposte</w:t>
      </w:r>
      <w:r w:rsidR="00F374E1">
        <w:rPr>
          <w:rFonts w:ascii="Times New Roman" w:hAnsi="Times New Roman" w:cs="Times New Roman"/>
          <w:color w:val="000000" w:themeColor="text1"/>
          <w:sz w:val="20"/>
          <w:szCs w:val="20"/>
        </w:rPr>
        <w:t xml:space="preserve"> ai sensi dell’art. 5 dell’avviso pubblico di cui in premessa;</w:t>
      </w:r>
    </w:p>
    <w:p w:rsidR="00F374E1" w:rsidRPr="00680EB2" w:rsidRDefault="00F374E1" w:rsidP="00F374E1">
      <w:pPr>
        <w:pStyle w:val="Paragrafoelenco"/>
        <w:numPr>
          <w:ilvl w:val="0"/>
          <w:numId w:val="1"/>
        </w:numPr>
        <w:tabs>
          <w:tab w:val="left" w:pos="426"/>
        </w:tabs>
        <w:spacing w:before="121"/>
        <w:ind w:right="227" w:hanging="57"/>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che, specificamente, </w:t>
      </w:r>
      <w:r w:rsidR="009E04F9">
        <w:rPr>
          <w:rFonts w:ascii="Times New Roman" w:hAnsi="Times New Roman" w:cs="Times New Roman"/>
          <w:color w:val="000000" w:themeColor="text1"/>
          <w:sz w:val="20"/>
          <w:szCs w:val="20"/>
        </w:rPr>
        <w:t>questa figura</w:t>
      </w:r>
      <w:r>
        <w:rPr>
          <w:rFonts w:ascii="Times New Roman" w:hAnsi="Times New Roman" w:cs="Times New Roman"/>
          <w:color w:val="000000" w:themeColor="text1"/>
          <w:sz w:val="20"/>
          <w:szCs w:val="20"/>
        </w:rPr>
        <w:t xml:space="preserve"> così come consentito dal</w:t>
      </w:r>
      <w:r w:rsidR="006B1B27">
        <w:rPr>
          <w:rFonts w:ascii="Times New Roman" w:hAnsi="Times New Roman" w:cs="Times New Roman"/>
          <w:color w:val="000000" w:themeColor="text1"/>
          <w:sz w:val="20"/>
          <w:szCs w:val="20"/>
        </w:rPr>
        <w:t xml:space="preserve"> medesimo </w:t>
      </w:r>
      <w:r>
        <w:rPr>
          <w:rFonts w:ascii="Times New Roman" w:hAnsi="Times New Roman" w:cs="Times New Roman"/>
          <w:color w:val="000000" w:themeColor="text1"/>
          <w:sz w:val="20"/>
          <w:szCs w:val="20"/>
        </w:rPr>
        <w:t>avviso pubblico</w:t>
      </w:r>
      <w:r w:rsidR="006B1B27">
        <w:rPr>
          <w:rFonts w:ascii="Times New Roman" w:hAnsi="Times New Roman" w:cs="Times New Roman"/>
          <w:color w:val="000000" w:themeColor="text1"/>
          <w:sz w:val="20"/>
          <w:szCs w:val="20"/>
        </w:rPr>
        <w:t xml:space="preserve"> (art.5, comma 2, lett. A)</w:t>
      </w:r>
      <w:r>
        <w:rPr>
          <w:rFonts w:ascii="Times New Roman" w:hAnsi="Times New Roman" w:cs="Times New Roman"/>
          <w:color w:val="000000" w:themeColor="text1"/>
          <w:sz w:val="20"/>
          <w:szCs w:val="20"/>
        </w:rPr>
        <w:t xml:space="preserve">  </w:t>
      </w:r>
      <w:r w:rsidR="009E04F9">
        <w:rPr>
          <w:rFonts w:ascii="Times New Roman" w:hAnsi="Times New Roman" w:cs="Times New Roman"/>
          <w:color w:val="000000" w:themeColor="text1"/>
          <w:sz w:val="20"/>
          <w:szCs w:val="20"/>
        </w:rPr>
        <w:t>può essere quella di</w:t>
      </w:r>
      <w:r>
        <w:rPr>
          <w:rFonts w:ascii="Times New Roman" w:hAnsi="Times New Roman" w:cs="Times New Roman"/>
          <w:color w:val="000000" w:themeColor="text1"/>
          <w:sz w:val="20"/>
          <w:szCs w:val="20"/>
        </w:rPr>
        <w:t xml:space="preserve"> “</w:t>
      </w:r>
      <w:r w:rsidRPr="00F374E1">
        <w:rPr>
          <w:rFonts w:ascii="Times New Roman" w:hAnsi="Times New Roman" w:cs="Times New Roman"/>
          <w:b/>
          <w:bCs/>
          <w:color w:val="000000" w:themeColor="text1"/>
          <w:sz w:val="20"/>
          <w:szCs w:val="20"/>
        </w:rPr>
        <w:t>architetti, paesaggisti, designer</w:t>
      </w:r>
      <w:r w:rsidR="009E04F9">
        <w:rPr>
          <w:rFonts w:ascii="Times New Roman" w:hAnsi="Times New Roman" w:cs="Times New Roman"/>
          <w:b/>
          <w:bCs/>
          <w:color w:val="000000" w:themeColor="text1"/>
          <w:sz w:val="20"/>
          <w:szCs w:val="20"/>
        </w:rPr>
        <w:t>”</w:t>
      </w:r>
      <w:r w:rsidR="009E04F9" w:rsidRPr="009E04F9">
        <w:rPr>
          <w:rFonts w:ascii="Times New Roman" w:hAnsi="Times New Roman" w:cs="Times New Roman"/>
          <w:bCs/>
          <w:color w:val="000000" w:themeColor="text1"/>
          <w:sz w:val="20"/>
          <w:szCs w:val="20"/>
        </w:rPr>
        <w:t xml:space="preserve"> </w:t>
      </w:r>
      <w:r w:rsidR="00B62E26">
        <w:rPr>
          <w:rFonts w:ascii="Times New Roman" w:hAnsi="Times New Roman" w:cs="Times New Roman"/>
          <w:bCs/>
          <w:color w:val="000000" w:themeColor="text1"/>
          <w:sz w:val="20"/>
          <w:szCs w:val="20"/>
        </w:rPr>
        <w:t xml:space="preserve">(anche coincidente con la figura del “mediatore culturale” così come previsto </w:t>
      </w:r>
      <w:r w:rsidR="00B62E26" w:rsidRPr="00B62E26">
        <w:rPr>
          <w:rFonts w:ascii="Times New Roman" w:hAnsi="Times New Roman" w:cs="Times New Roman"/>
          <w:bCs/>
          <w:color w:val="000000" w:themeColor="text1"/>
          <w:sz w:val="20"/>
          <w:szCs w:val="20"/>
        </w:rPr>
        <w:t>dalle relative FAQ n. 5)</w:t>
      </w:r>
      <w:r w:rsidR="00B62E26">
        <w:rPr>
          <w:rFonts w:ascii="Times New Roman" w:hAnsi="Times New Roman" w:cs="Times New Roman"/>
          <w:bCs/>
          <w:color w:val="000000" w:themeColor="text1"/>
          <w:sz w:val="20"/>
          <w:szCs w:val="20"/>
        </w:rPr>
        <w:t xml:space="preserve"> e </w:t>
      </w:r>
      <w:r w:rsidR="009E04F9" w:rsidRPr="009E04F9">
        <w:rPr>
          <w:rFonts w:ascii="Times New Roman" w:hAnsi="Times New Roman" w:cs="Times New Roman"/>
          <w:bCs/>
          <w:color w:val="000000" w:themeColor="text1"/>
          <w:sz w:val="20"/>
          <w:szCs w:val="20"/>
        </w:rPr>
        <w:t>che devono</w:t>
      </w:r>
      <w:r w:rsidR="009E04F9">
        <w:rPr>
          <w:rFonts w:ascii="Times New Roman" w:hAnsi="Times New Roman" w:cs="Times New Roman"/>
          <w:b/>
          <w:bCs/>
          <w:color w:val="000000" w:themeColor="text1"/>
          <w:sz w:val="20"/>
          <w:szCs w:val="20"/>
        </w:rPr>
        <w:t xml:space="preserve"> </w:t>
      </w:r>
      <w:r w:rsidRPr="00F374E1">
        <w:rPr>
          <w:rFonts w:ascii="Times New Roman" w:hAnsi="Times New Roman" w:cs="Times New Roman"/>
          <w:color w:val="000000" w:themeColor="text1"/>
          <w:sz w:val="20"/>
          <w:szCs w:val="20"/>
        </w:rPr>
        <w:t>avere al proprio attivo la partecipazione ad almeno un progetto nel campo della rigenerazione urbana</w:t>
      </w:r>
      <w:r w:rsidR="006B1B27">
        <w:rPr>
          <w:rFonts w:ascii="Times New Roman" w:hAnsi="Times New Roman" w:cs="Times New Roman"/>
          <w:color w:val="000000" w:themeColor="text1"/>
          <w:sz w:val="20"/>
          <w:szCs w:val="20"/>
        </w:rPr>
        <w:t>;</w:t>
      </w:r>
    </w:p>
    <w:p w:rsidR="00E23D4B" w:rsidRPr="00680EB2" w:rsidRDefault="00E23D4B" w:rsidP="00DE420C">
      <w:pPr>
        <w:spacing w:before="199"/>
        <w:ind w:left="1194" w:right="1210" w:hanging="59"/>
        <w:jc w:val="center"/>
        <w:rPr>
          <w:rFonts w:ascii="Times New Roman" w:hAnsi="Times New Roman" w:cs="Times New Roman"/>
          <w:b/>
          <w:color w:val="000000" w:themeColor="text1"/>
          <w:sz w:val="20"/>
          <w:szCs w:val="20"/>
        </w:rPr>
      </w:pPr>
      <w:r w:rsidRPr="00680EB2">
        <w:rPr>
          <w:rFonts w:ascii="Times New Roman" w:hAnsi="Times New Roman" w:cs="Times New Roman"/>
          <w:color w:val="000000" w:themeColor="text1"/>
          <w:sz w:val="20"/>
          <w:szCs w:val="20"/>
        </w:rPr>
        <w:t xml:space="preserve">EMANA il </w:t>
      </w:r>
      <w:r w:rsidRPr="00680EB2">
        <w:rPr>
          <w:rFonts w:ascii="Times New Roman" w:hAnsi="Times New Roman" w:cs="Times New Roman"/>
          <w:b/>
          <w:color w:val="000000" w:themeColor="text1"/>
          <w:sz w:val="20"/>
          <w:szCs w:val="20"/>
        </w:rPr>
        <w:t>seguente</w:t>
      </w:r>
    </w:p>
    <w:p w:rsidR="00DE77E5" w:rsidRPr="00680EB2" w:rsidRDefault="00DE77E5" w:rsidP="00DE420C">
      <w:pPr>
        <w:pStyle w:val="Titolo1"/>
        <w:spacing w:before="74" w:line="239" w:lineRule="exact"/>
        <w:ind w:left="0" w:right="1210" w:hanging="59"/>
        <w:jc w:val="left"/>
        <w:rPr>
          <w:rFonts w:ascii="Times New Roman" w:hAnsi="Times New Roman" w:cs="Times New Roman"/>
          <w:color w:val="000000" w:themeColor="text1"/>
          <w:sz w:val="20"/>
          <w:szCs w:val="20"/>
        </w:rPr>
      </w:pPr>
      <w:r w:rsidRPr="00680EB2">
        <w:rPr>
          <w:rFonts w:ascii="Times New Roman" w:hAnsi="Times New Roman" w:cs="Times New Roman"/>
          <w:color w:val="000000" w:themeColor="text1"/>
          <w:sz w:val="20"/>
          <w:szCs w:val="20"/>
        </w:rPr>
        <w:t xml:space="preserve">                                                            </w:t>
      </w:r>
    </w:p>
    <w:p w:rsidR="00DE77E5" w:rsidRPr="00680EB2" w:rsidRDefault="003B146C" w:rsidP="003B146C">
      <w:pPr>
        <w:pStyle w:val="Titolo1"/>
        <w:spacing w:before="74" w:line="239" w:lineRule="exact"/>
        <w:ind w:left="0" w:right="1210" w:hanging="59"/>
        <w:jc w:val="center"/>
        <w:rPr>
          <w:rFonts w:ascii="Times New Roman" w:hAnsi="Times New Roman" w:cs="Times New Roman"/>
          <w:color w:val="000000" w:themeColor="text1"/>
          <w:sz w:val="20"/>
          <w:szCs w:val="20"/>
        </w:rPr>
      </w:pPr>
      <w:r w:rsidRPr="00680EB2">
        <w:rPr>
          <w:rFonts w:ascii="Times New Roman" w:hAnsi="Times New Roman" w:cs="Times New Roman"/>
          <w:color w:val="000000" w:themeColor="text1"/>
          <w:sz w:val="20"/>
          <w:szCs w:val="20"/>
        </w:rPr>
        <w:t xml:space="preserve">                  </w:t>
      </w:r>
      <w:r w:rsidR="00DE77E5" w:rsidRPr="00680EB2">
        <w:rPr>
          <w:rFonts w:ascii="Times New Roman" w:hAnsi="Times New Roman" w:cs="Times New Roman"/>
          <w:color w:val="000000" w:themeColor="text1"/>
          <w:sz w:val="20"/>
          <w:szCs w:val="20"/>
        </w:rPr>
        <w:t>Avviso ad Evidenza Pubblica</w:t>
      </w:r>
    </w:p>
    <w:p w:rsidR="00DE77E5" w:rsidRPr="00680EB2" w:rsidRDefault="00DE77E5" w:rsidP="003B146C">
      <w:pPr>
        <w:spacing w:line="239" w:lineRule="exact"/>
        <w:ind w:left="1194" w:right="1210" w:hanging="59"/>
        <w:jc w:val="center"/>
        <w:rPr>
          <w:rFonts w:ascii="Times New Roman" w:hAnsi="Times New Roman" w:cs="Times New Roman"/>
          <w:b/>
          <w:color w:val="000000" w:themeColor="text1"/>
          <w:sz w:val="20"/>
          <w:szCs w:val="20"/>
        </w:rPr>
      </w:pPr>
      <w:r w:rsidRPr="00680EB2">
        <w:rPr>
          <w:rFonts w:ascii="Times New Roman" w:hAnsi="Times New Roman" w:cs="Times New Roman"/>
          <w:b/>
          <w:color w:val="000000" w:themeColor="text1"/>
          <w:sz w:val="20"/>
          <w:szCs w:val="20"/>
        </w:rPr>
        <w:t xml:space="preserve">per la Selezione, per Titoli comparativi, </w:t>
      </w:r>
      <w:r w:rsidR="0026679A">
        <w:rPr>
          <w:rFonts w:ascii="Times New Roman" w:hAnsi="Times New Roman" w:cs="Times New Roman"/>
          <w:b/>
          <w:color w:val="000000" w:themeColor="text1"/>
          <w:sz w:val="20"/>
          <w:szCs w:val="20"/>
        </w:rPr>
        <w:t>di esperti esterni</w:t>
      </w:r>
      <w:r w:rsidRPr="00680EB2">
        <w:rPr>
          <w:rFonts w:ascii="Times New Roman" w:hAnsi="Times New Roman" w:cs="Times New Roman"/>
          <w:b/>
          <w:color w:val="000000" w:themeColor="text1"/>
          <w:sz w:val="20"/>
          <w:szCs w:val="20"/>
        </w:rPr>
        <w:t xml:space="preserve"> </w:t>
      </w:r>
      <w:r w:rsidR="0026679A">
        <w:rPr>
          <w:rFonts w:ascii="Times New Roman" w:hAnsi="Times New Roman" w:cs="Times New Roman"/>
          <w:b/>
          <w:color w:val="000000" w:themeColor="text1"/>
          <w:sz w:val="20"/>
          <w:szCs w:val="20"/>
        </w:rPr>
        <w:t>n</w:t>
      </w:r>
      <w:r w:rsidRPr="00680EB2">
        <w:rPr>
          <w:rFonts w:ascii="Times New Roman" w:hAnsi="Times New Roman" w:cs="Times New Roman"/>
          <w:b/>
          <w:color w:val="000000" w:themeColor="text1"/>
          <w:sz w:val="20"/>
          <w:szCs w:val="20"/>
        </w:rPr>
        <w:t>ella figura di</w:t>
      </w:r>
      <w:r w:rsidR="003B146C" w:rsidRPr="00680EB2">
        <w:rPr>
          <w:rFonts w:ascii="Times New Roman" w:hAnsi="Times New Roman" w:cs="Times New Roman"/>
          <w:b/>
          <w:color w:val="000000" w:themeColor="text1"/>
          <w:sz w:val="20"/>
          <w:szCs w:val="20"/>
        </w:rPr>
        <w:t xml:space="preserve"> </w:t>
      </w:r>
      <w:r w:rsidRPr="00680EB2">
        <w:rPr>
          <w:rFonts w:ascii="Times New Roman" w:hAnsi="Times New Roman" w:cs="Times New Roman"/>
          <w:b/>
          <w:color w:val="000000" w:themeColor="text1"/>
          <w:sz w:val="20"/>
          <w:szCs w:val="20"/>
        </w:rPr>
        <w:t>“</w:t>
      </w:r>
      <w:r w:rsidR="006B1B27" w:rsidRPr="00F374E1">
        <w:rPr>
          <w:rFonts w:ascii="Times New Roman" w:hAnsi="Times New Roman" w:cs="Times New Roman"/>
          <w:b/>
          <w:bCs/>
          <w:color w:val="000000" w:themeColor="text1"/>
          <w:sz w:val="20"/>
          <w:szCs w:val="20"/>
        </w:rPr>
        <w:t>ARCHITETTI, PAESAGGISTI, DESIGNER</w:t>
      </w:r>
      <w:r w:rsidRPr="00680EB2">
        <w:rPr>
          <w:rFonts w:ascii="Times New Roman" w:hAnsi="Times New Roman" w:cs="Times New Roman"/>
          <w:b/>
          <w:color w:val="000000" w:themeColor="text1"/>
          <w:sz w:val="20"/>
          <w:szCs w:val="20"/>
        </w:rPr>
        <w:t>”,</w:t>
      </w:r>
    </w:p>
    <w:p w:rsidR="00DE77E5" w:rsidRPr="00680EB2" w:rsidRDefault="00DE77E5" w:rsidP="003B146C">
      <w:pPr>
        <w:pStyle w:val="Paragrafoelenco"/>
        <w:numPr>
          <w:ilvl w:val="0"/>
          <w:numId w:val="3"/>
        </w:numPr>
        <w:tabs>
          <w:tab w:val="left" w:pos="284"/>
        </w:tabs>
        <w:spacing w:before="201" w:line="255" w:lineRule="exact"/>
        <w:ind w:hanging="393"/>
        <w:rPr>
          <w:rFonts w:ascii="Times New Roman" w:hAnsi="Times New Roman" w:cs="Times New Roman"/>
          <w:b/>
          <w:color w:val="000000" w:themeColor="text1"/>
          <w:sz w:val="20"/>
          <w:szCs w:val="20"/>
        </w:rPr>
      </w:pPr>
      <w:r w:rsidRPr="00680EB2">
        <w:rPr>
          <w:rFonts w:ascii="Times New Roman" w:hAnsi="Times New Roman" w:cs="Times New Roman"/>
          <w:b/>
          <w:color w:val="000000" w:themeColor="text1"/>
          <w:sz w:val="20"/>
          <w:szCs w:val="20"/>
        </w:rPr>
        <w:t>-</w:t>
      </w:r>
      <w:r w:rsidRPr="00680EB2">
        <w:rPr>
          <w:rFonts w:ascii="Times New Roman" w:hAnsi="Times New Roman" w:cs="Times New Roman"/>
          <w:b/>
          <w:color w:val="000000" w:themeColor="text1"/>
          <w:spacing w:val="-2"/>
          <w:sz w:val="20"/>
          <w:szCs w:val="20"/>
        </w:rPr>
        <w:t xml:space="preserve"> </w:t>
      </w:r>
      <w:r w:rsidRPr="00680EB2">
        <w:rPr>
          <w:rFonts w:ascii="Times New Roman" w:hAnsi="Times New Roman" w:cs="Times New Roman"/>
          <w:b/>
          <w:color w:val="000000" w:themeColor="text1"/>
          <w:sz w:val="20"/>
          <w:szCs w:val="20"/>
        </w:rPr>
        <w:t>Finalità</w:t>
      </w:r>
    </w:p>
    <w:p w:rsidR="00DE77E5" w:rsidRPr="00680EB2" w:rsidRDefault="00DE77E5" w:rsidP="003B146C">
      <w:pPr>
        <w:pStyle w:val="Corpotesto"/>
        <w:tabs>
          <w:tab w:val="left" w:pos="0"/>
        </w:tabs>
        <w:spacing w:line="255" w:lineRule="exact"/>
        <w:ind w:left="0"/>
        <w:rPr>
          <w:rFonts w:ascii="Times New Roman" w:hAnsi="Times New Roman" w:cs="Times New Roman"/>
          <w:color w:val="000000" w:themeColor="text1"/>
          <w:sz w:val="20"/>
          <w:szCs w:val="20"/>
        </w:rPr>
      </w:pPr>
      <w:r w:rsidRPr="00680EB2">
        <w:rPr>
          <w:rFonts w:ascii="Times New Roman" w:hAnsi="Times New Roman" w:cs="Times New Roman"/>
          <w:color w:val="000000" w:themeColor="text1"/>
          <w:sz w:val="20"/>
          <w:szCs w:val="20"/>
        </w:rPr>
        <w:t>L’Istituto Comprensivo magistrato Giovanni Falcone di Copertino:</w:t>
      </w:r>
    </w:p>
    <w:p w:rsidR="006B1B27" w:rsidRPr="006B1B27" w:rsidRDefault="00DE77E5" w:rsidP="006B1B27">
      <w:pPr>
        <w:pStyle w:val="Paragrafoelenco"/>
        <w:numPr>
          <w:ilvl w:val="0"/>
          <w:numId w:val="1"/>
        </w:numPr>
        <w:tabs>
          <w:tab w:val="left" w:pos="0"/>
          <w:tab w:val="left" w:pos="284"/>
        </w:tabs>
        <w:spacing w:before="1"/>
        <w:ind w:left="0" w:right="236" w:firstLine="0"/>
        <w:rPr>
          <w:rFonts w:ascii="Times New Roman" w:hAnsi="Times New Roman" w:cs="Times New Roman"/>
          <w:color w:val="000000" w:themeColor="text1"/>
          <w:sz w:val="20"/>
          <w:szCs w:val="20"/>
        </w:rPr>
      </w:pPr>
      <w:r w:rsidRPr="00680EB2">
        <w:rPr>
          <w:rFonts w:ascii="Times New Roman" w:hAnsi="Times New Roman" w:cs="Times New Roman"/>
          <w:color w:val="000000" w:themeColor="text1"/>
          <w:sz w:val="20"/>
          <w:szCs w:val="20"/>
        </w:rPr>
        <w:t xml:space="preserve">intende realizzare una serie di attività </w:t>
      </w:r>
      <w:r w:rsidR="004F1FD5">
        <w:rPr>
          <w:rFonts w:ascii="Times New Roman" w:hAnsi="Times New Roman" w:cs="Times New Roman"/>
          <w:color w:val="000000" w:themeColor="text1"/>
          <w:sz w:val="20"/>
          <w:szCs w:val="20"/>
        </w:rPr>
        <w:t xml:space="preserve">relative alla RIGENERAZIONE URBANA, </w:t>
      </w:r>
      <w:r w:rsidR="006B1B27">
        <w:rPr>
          <w:rFonts w:ascii="Times New Roman" w:hAnsi="Times New Roman" w:cs="Times New Roman"/>
          <w:color w:val="000000" w:themeColor="text1"/>
          <w:sz w:val="20"/>
          <w:szCs w:val="20"/>
        </w:rPr>
        <w:t>coerenti con l’avviso pubblico MIBACT, segnatamente e come da esso previsto</w:t>
      </w:r>
      <w:r w:rsidR="004F1FD5">
        <w:rPr>
          <w:rFonts w:ascii="Times New Roman" w:hAnsi="Times New Roman" w:cs="Times New Roman"/>
          <w:color w:val="000000" w:themeColor="text1"/>
          <w:sz w:val="20"/>
          <w:szCs w:val="20"/>
        </w:rPr>
        <w:t xml:space="preserve"> per:</w:t>
      </w:r>
      <w:r w:rsidR="006B1B27">
        <w:rPr>
          <w:rFonts w:ascii="Times New Roman" w:hAnsi="Times New Roman" w:cs="Times New Roman"/>
          <w:color w:val="000000" w:themeColor="text1"/>
          <w:sz w:val="20"/>
          <w:szCs w:val="20"/>
        </w:rPr>
        <w:t xml:space="preserve"> </w:t>
      </w:r>
    </w:p>
    <w:p w:rsidR="006B1B27" w:rsidRPr="006B1B27" w:rsidRDefault="006B1B27" w:rsidP="006B1B27">
      <w:pPr>
        <w:pStyle w:val="Paragrafoelenco"/>
        <w:numPr>
          <w:ilvl w:val="0"/>
          <w:numId w:val="9"/>
        </w:numPr>
        <w:tabs>
          <w:tab w:val="left" w:pos="0"/>
          <w:tab w:val="left" w:pos="284"/>
        </w:tabs>
        <w:spacing w:before="1"/>
        <w:ind w:right="236"/>
        <w:rPr>
          <w:rFonts w:ascii="Times New Roman" w:hAnsi="Times New Roman" w:cs="Times New Roman"/>
          <w:color w:val="000000" w:themeColor="text1"/>
          <w:sz w:val="20"/>
          <w:szCs w:val="20"/>
        </w:rPr>
      </w:pPr>
      <w:r w:rsidRPr="006B1B27">
        <w:rPr>
          <w:rFonts w:ascii="Times New Roman" w:hAnsi="Times New Roman" w:cs="Times New Roman"/>
          <w:b/>
          <w:bCs/>
          <w:color w:val="000000" w:themeColor="text1"/>
          <w:sz w:val="20"/>
          <w:szCs w:val="20"/>
        </w:rPr>
        <w:t xml:space="preserve">a) realizzare spazi attrezzati </w:t>
      </w:r>
      <w:r w:rsidRPr="006B1B27">
        <w:rPr>
          <w:rFonts w:ascii="Times New Roman" w:hAnsi="Times New Roman" w:cs="Times New Roman"/>
          <w:color w:val="000000" w:themeColor="text1"/>
          <w:sz w:val="20"/>
          <w:szCs w:val="20"/>
        </w:rPr>
        <w:t xml:space="preserve">per nuove destinazioni e per attività che possono contribuire a trasformare la qualità dei servizi e degli spazi di comunità attraverso la creatività contemporanea; </w:t>
      </w:r>
    </w:p>
    <w:p w:rsidR="006B1B27" w:rsidRPr="006B1B27" w:rsidRDefault="006B1B27" w:rsidP="006B1B27">
      <w:pPr>
        <w:pStyle w:val="Paragrafoelenco"/>
        <w:numPr>
          <w:ilvl w:val="0"/>
          <w:numId w:val="9"/>
        </w:numPr>
        <w:tabs>
          <w:tab w:val="left" w:pos="0"/>
          <w:tab w:val="left" w:pos="284"/>
        </w:tabs>
        <w:spacing w:before="1"/>
        <w:ind w:right="236"/>
        <w:rPr>
          <w:rFonts w:ascii="Times New Roman" w:hAnsi="Times New Roman" w:cs="Times New Roman"/>
          <w:color w:val="000000" w:themeColor="text1"/>
          <w:sz w:val="20"/>
          <w:szCs w:val="20"/>
        </w:rPr>
      </w:pPr>
      <w:r w:rsidRPr="006B1B27">
        <w:rPr>
          <w:rFonts w:ascii="Times New Roman" w:hAnsi="Times New Roman" w:cs="Times New Roman"/>
          <w:b/>
          <w:bCs/>
          <w:color w:val="000000" w:themeColor="text1"/>
          <w:sz w:val="20"/>
          <w:szCs w:val="20"/>
        </w:rPr>
        <w:t xml:space="preserve">b) favorire il coinvolgimento </w:t>
      </w:r>
      <w:r w:rsidRPr="006B1B27">
        <w:rPr>
          <w:rFonts w:ascii="Times New Roman" w:hAnsi="Times New Roman" w:cs="Times New Roman"/>
          <w:color w:val="000000" w:themeColor="text1"/>
          <w:sz w:val="20"/>
          <w:szCs w:val="20"/>
        </w:rPr>
        <w:t xml:space="preserve">delle comunità locali nei processi di rigenerazione urbana orientati al potenziamento delle dinamiche socio-culturali di crescita partecipata e al miglioramento della qualità della vita a delle economie locali; </w:t>
      </w:r>
    </w:p>
    <w:p w:rsidR="00DE77E5" w:rsidRDefault="006B1B27" w:rsidP="006B1B27">
      <w:pPr>
        <w:pStyle w:val="Paragrafoelenco"/>
        <w:numPr>
          <w:ilvl w:val="0"/>
          <w:numId w:val="9"/>
        </w:numPr>
        <w:tabs>
          <w:tab w:val="left" w:pos="0"/>
          <w:tab w:val="left" w:pos="284"/>
        </w:tabs>
        <w:spacing w:before="1"/>
        <w:ind w:right="236"/>
        <w:rPr>
          <w:rFonts w:ascii="Times New Roman" w:hAnsi="Times New Roman" w:cs="Times New Roman"/>
          <w:color w:val="000000" w:themeColor="text1"/>
          <w:sz w:val="20"/>
          <w:szCs w:val="20"/>
        </w:rPr>
      </w:pPr>
      <w:r w:rsidRPr="006B1B27">
        <w:rPr>
          <w:rFonts w:ascii="Times New Roman" w:hAnsi="Times New Roman" w:cs="Times New Roman"/>
          <w:b/>
          <w:bCs/>
          <w:color w:val="000000" w:themeColor="text1"/>
          <w:sz w:val="20"/>
          <w:szCs w:val="20"/>
        </w:rPr>
        <w:t xml:space="preserve">c) sperimentare e diffondere </w:t>
      </w:r>
      <w:r w:rsidRPr="006B1B27">
        <w:rPr>
          <w:rFonts w:ascii="Times New Roman" w:hAnsi="Times New Roman" w:cs="Times New Roman"/>
          <w:color w:val="000000" w:themeColor="text1"/>
          <w:sz w:val="20"/>
          <w:szCs w:val="20"/>
        </w:rPr>
        <w:t>metodologie inclusive e aggregative per le comunità residenti, capaci di sviluppare il senso di identità e di appartenenza ai luoghi.</w:t>
      </w:r>
    </w:p>
    <w:p w:rsidR="004F1FD5" w:rsidRDefault="004F1FD5" w:rsidP="004F1FD5">
      <w:pPr>
        <w:tabs>
          <w:tab w:val="left" w:pos="0"/>
          <w:tab w:val="left" w:pos="284"/>
        </w:tabs>
        <w:spacing w:before="1"/>
        <w:ind w:right="236"/>
        <w:rPr>
          <w:rFonts w:ascii="Times New Roman" w:hAnsi="Times New Roman" w:cs="Times New Roman"/>
          <w:color w:val="000000" w:themeColor="text1"/>
          <w:sz w:val="20"/>
          <w:szCs w:val="20"/>
        </w:rPr>
      </w:pPr>
    </w:p>
    <w:p w:rsidR="004F1FD5" w:rsidRPr="004F1FD5" w:rsidRDefault="004F1FD5" w:rsidP="004F1FD5">
      <w:pPr>
        <w:tabs>
          <w:tab w:val="left" w:pos="0"/>
          <w:tab w:val="left" w:pos="284"/>
        </w:tabs>
        <w:spacing w:before="1"/>
        <w:ind w:right="236"/>
        <w:rPr>
          <w:rFonts w:ascii="Times New Roman" w:hAnsi="Times New Roman" w:cs="Times New Roman"/>
          <w:color w:val="000000" w:themeColor="text1"/>
          <w:sz w:val="20"/>
          <w:szCs w:val="20"/>
        </w:rPr>
      </w:pPr>
    </w:p>
    <w:p w:rsidR="00DE77E5" w:rsidRPr="00680EB2" w:rsidRDefault="00DE77E5" w:rsidP="003B146C">
      <w:pPr>
        <w:pStyle w:val="Titolo1"/>
        <w:numPr>
          <w:ilvl w:val="0"/>
          <w:numId w:val="3"/>
        </w:numPr>
        <w:tabs>
          <w:tab w:val="left" w:pos="0"/>
          <w:tab w:val="left" w:pos="284"/>
        </w:tabs>
        <w:ind w:left="0" w:firstLine="0"/>
        <w:rPr>
          <w:rFonts w:ascii="Times New Roman" w:hAnsi="Times New Roman" w:cs="Times New Roman"/>
          <w:color w:val="000000" w:themeColor="text1"/>
          <w:sz w:val="20"/>
          <w:szCs w:val="20"/>
        </w:rPr>
      </w:pPr>
      <w:r w:rsidRPr="00680EB2">
        <w:rPr>
          <w:rFonts w:ascii="Times New Roman" w:hAnsi="Times New Roman" w:cs="Times New Roman"/>
          <w:color w:val="000000" w:themeColor="text1"/>
          <w:sz w:val="20"/>
          <w:szCs w:val="20"/>
        </w:rPr>
        <w:lastRenderedPageBreak/>
        <w:t>- Modalità di selezione per la figura di</w:t>
      </w:r>
      <w:r w:rsidRPr="00680EB2">
        <w:rPr>
          <w:rFonts w:ascii="Times New Roman" w:hAnsi="Times New Roman" w:cs="Times New Roman"/>
          <w:color w:val="000000" w:themeColor="text1"/>
          <w:spacing w:val="-12"/>
          <w:sz w:val="20"/>
          <w:szCs w:val="20"/>
        </w:rPr>
        <w:t xml:space="preserve"> </w:t>
      </w:r>
      <w:r w:rsidRPr="00680EB2">
        <w:rPr>
          <w:rFonts w:ascii="Times New Roman" w:hAnsi="Times New Roman" w:cs="Times New Roman"/>
          <w:color w:val="000000" w:themeColor="text1"/>
          <w:sz w:val="20"/>
          <w:szCs w:val="20"/>
        </w:rPr>
        <w:t>“</w:t>
      </w:r>
      <w:bookmarkStart w:id="1" w:name="_Hlk66961830"/>
      <w:r w:rsidR="006B1B27" w:rsidRPr="006B1B27">
        <w:rPr>
          <w:rFonts w:ascii="Times New Roman" w:hAnsi="Times New Roman" w:cs="Times New Roman"/>
          <w:bCs w:val="0"/>
          <w:color w:val="000000" w:themeColor="text1"/>
          <w:sz w:val="20"/>
          <w:szCs w:val="20"/>
        </w:rPr>
        <w:t>ARCHITETTI, PAESAGGISTI, DESIGNER</w:t>
      </w:r>
      <w:bookmarkEnd w:id="1"/>
      <w:r w:rsidRPr="00680EB2">
        <w:rPr>
          <w:rFonts w:ascii="Times New Roman" w:hAnsi="Times New Roman" w:cs="Times New Roman"/>
          <w:color w:val="000000" w:themeColor="text1"/>
          <w:sz w:val="20"/>
          <w:szCs w:val="20"/>
        </w:rPr>
        <w:t>”</w:t>
      </w:r>
    </w:p>
    <w:p w:rsidR="00DE77E5" w:rsidRPr="00680EB2" w:rsidRDefault="00DE77E5" w:rsidP="00DE420C">
      <w:pPr>
        <w:pStyle w:val="Corpotesto"/>
        <w:spacing w:line="255" w:lineRule="exact"/>
        <w:ind w:hanging="59"/>
        <w:jc w:val="left"/>
        <w:rPr>
          <w:rFonts w:ascii="Times New Roman" w:hAnsi="Times New Roman" w:cs="Times New Roman"/>
          <w:color w:val="000000" w:themeColor="text1"/>
          <w:sz w:val="20"/>
          <w:szCs w:val="20"/>
        </w:rPr>
      </w:pPr>
      <w:r w:rsidRPr="00680EB2">
        <w:rPr>
          <w:rFonts w:ascii="Times New Roman" w:hAnsi="Times New Roman" w:cs="Times New Roman"/>
          <w:color w:val="000000" w:themeColor="text1"/>
          <w:sz w:val="20"/>
          <w:szCs w:val="20"/>
        </w:rPr>
        <w:t xml:space="preserve">Condizione necessaria per accedere alla selezione è il possesso dei seguenti requisiti: </w:t>
      </w:r>
    </w:p>
    <w:p w:rsidR="006B1B27" w:rsidRDefault="006B1B27" w:rsidP="00DE420C">
      <w:pPr>
        <w:pStyle w:val="Paragrafoelenco"/>
        <w:numPr>
          <w:ilvl w:val="0"/>
          <w:numId w:val="2"/>
        </w:numPr>
        <w:tabs>
          <w:tab w:val="left" w:pos="284"/>
        </w:tabs>
        <w:ind w:left="284" w:right="229" w:hanging="284"/>
        <w:rPr>
          <w:rFonts w:ascii="Times New Roman" w:hAnsi="Times New Roman" w:cs="Times New Roman"/>
          <w:color w:val="000000" w:themeColor="text1"/>
          <w:sz w:val="20"/>
          <w:szCs w:val="20"/>
        </w:rPr>
      </w:pPr>
      <w:bookmarkStart w:id="2" w:name="_Hlk66961918"/>
      <w:r>
        <w:rPr>
          <w:rFonts w:ascii="Times New Roman" w:hAnsi="Times New Roman" w:cs="Times New Roman"/>
          <w:color w:val="000000" w:themeColor="text1"/>
          <w:sz w:val="20"/>
          <w:szCs w:val="20"/>
        </w:rPr>
        <w:t>Iscrizione all’albo professionale</w:t>
      </w:r>
      <w:r w:rsidR="00D6665C">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p>
    <w:p w:rsidR="006B1B27" w:rsidRDefault="006B1B27" w:rsidP="006B1B27">
      <w:pPr>
        <w:pStyle w:val="Paragrafoelenco"/>
        <w:numPr>
          <w:ilvl w:val="0"/>
          <w:numId w:val="2"/>
        </w:numPr>
        <w:tabs>
          <w:tab w:val="left" w:pos="284"/>
        </w:tabs>
        <w:ind w:left="284" w:right="229" w:hanging="284"/>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w:t>
      </w:r>
      <w:r w:rsidRPr="006B1B27">
        <w:rPr>
          <w:rFonts w:ascii="Times New Roman" w:hAnsi="Times New Roman" w:cs="Times New Roman"/>
          <w:color w:val="000000" w:themeColor="text1"/>
          <w:sz w:val="20"/>
          <w:szCs w:val="20"/>
        </w:rPr>
        <w:t>vere al proprio attivo la partecipazione ad almeno un progetto nel campo della rigenerazione urbana</w:t>
      </w:r>
      <w:bookmarkEnd w:id="2"/>
      <w:r w:rsidR="00DE77E5" w:rsidRPr="00680EB2">
        <w:rPr>
          <w:rFonts w:ascii="Times New Roman" w:hAnsi="Times New Roman" w:cs="Times New Roman"/>
          <w:color w:val="000000" w:themeColor="text1"/>
          <w:sz w:val="20"/>
          <w:szCs w:val="20"/>
        </w:rPr>
        <w:t>;</w:t>
      </w:r>
    </w:p>
    <w:p w:rsidR="00D6665C" w:rsidRDefault="00D6665C" w:rsidP="00D6665C">
      <w:pPr>
        <w:pStyle w:val="Paragrafoelenco"/>
        <w:tabs>
          <w:tab w:val="left" w:pos="284"/>
        </w:tabs>
        <w:ind w:left="284" w:right="229" w:firstLine="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Condizione preferenziale per accedere alla selezione è il possesso dei seguenti requisiti</w:t>
      </w:r>
    </w:p>
    <w:p w:rsidR="00D6665C" w:rsidRDefault="00D6665C" w:rsidP="006B1B27">
      <w:pPr>
        <w:pStyle w:val="Paragrafoelenco"/>
        <w:numPr>
          <w:ilvl w:val="0"/>
          <w:numId w:val="2"/>
        </w:numPr>
        <w:tabs>
          <w:tab w:val="left" w:pos="284"/>
        </w:tabs>
        <w:ind w:left="284" w:right="229" w:hanging="284"/>
        <w:rPr>
          <w:rFonts w:ascii="Times New Roman" w:hAnsi="Times New Roman" w:cs="Times New Roman"/>
          <w:color w:val="000000" w:themeColor="text1"/>
          <w:sz w:val="20"/>
          <w:szCs w:val="20"/>
        </w:rPr>
      </w:pPr>
      <w:bookmarkStart w:id="3" w:name="_Hlk66962247"/>
      <w:bookmarkStart w:id="4" w:name="_GoBack"/>
      <w:r>
        <w:rPr>
          <w:rFonts w:ascii="Times New Roman" w:hAnsi="Times New Roman" w:cs="Times New Roman"/>
          <w:color w:val="000000" w:themeColor="text1"/>
          <w:sz w:val="20"/>
          <w:szCs w:val="20"/>
        </w:rPr>
        <w:t>Conoscenza del territorio/quartiere su cui insisterà l’attività di rigenerazione urbana,</w:t>
      </w:r>
      <w:r w:rsidRPr="00D6665C">
        <w:rPr>
          <w:rFonts w:ascii="Times New Roman" w:hAnsi="Times New Roman" w:cs="Times New Roman"/>
          <w:color w:val="000000" w:themeColor="text1"/>
          <w:sz w:val="20"/>
          <w:szCs w:val="20"/>
        </w:rPr>
        <w:t xml:space="preserve"> nel caso di specie l’Istituto Comprensivo “magistrato Giovanni Falcone”</w:t>
      </w:r>
      <w:r>
        <w:rPr>
          <w:rFonts w:ascii="Times New Roman" w:hAnsi="Times New Roman" w:cs="Times New Roman"/>
          <w:color w:val="000000" w:themeColor="text1"/>
          <w:sz w:val="20"/>
          <w:szCs w:val="20"/>
        </w:rPr>
        <w:t>, ed eventuali altri progetti, attività, collaborazioni sempre afferenti alla rigenerazione urbana viciniori al medesimo Istituto</w:t>
      </w:r>
      <w:bookmarkEnd w:id="3"/>
      <w:bookmarkEnd w:id="4"/>
      <w:r>
        <w:rPr>
          <w:rFonts w:ascii="Times New Roman" w:hAnsi="Times New Roman" w:cs="Times New Roman"/>
          <w:color w:val="000000" w:themeColor="text1"/>
          <w:sz w:val="20"/>
          <w:szCs w:val="20"/>
        </w:rPr>
        <w:t xml:space="preserve">. </w:t>
      </w:r>
    </w:p>
    <w:p w:rsidR="006B1B27" w:rsidRPr="006B1B27" w:rsidRDefault="006B1B27" w:rsidP="006B1B27">
      <w:pPr>
        <w:pStyle w:val="Paragrafoelenco"/>
        <w:tabs>
          <w:tab w:val="left" w:pos="284"/>
        </w:tabs>
        <w:ind w:left="284" w:right="229" w:firstLine="0"/>
        <w:rPr>
          <w:rFonts w:ascii="Times New Roman" w:hAnsi="Times New Roman" w:cs="Times New Roman"/>
          <w:color w:val="000000" w:themeColor="text1"/>
          <w:sz w:val="20"/>
          <w:szCs w:val="20"/>
        </w:rPr>
      </w:pPr>
    </w:p>
    <w:p w:rsidR="00275055" w:rsidRPr="00680EB2" w:rsidRDefault="00DE420C" w:rsidP="003B146C">
      <w:pPr>
        <w:tabs>
          <w:tab w:val="left" w:pos="641"/>
        </w:tabs>
        <w:ind w:right="-1"/>
        <w:jc w:val="both"/>
        <w:rPr>
          <w:rFonts w:ascii="Times New Roman" w:hAnsi="Times New Roman" w:cs="Times New Roman"/>
          <w:color w:val="000000" w:themeColor="text1"/>
          <w:sz w:val="20"/>
          <w:szCs w:val="20"/>
          <w:u w:val="single"/>
        </w:rPr>
      </w:pPr>
      <w:r w:rsidRPr="00680EB2">
        <w:rPr>
          <w:rFonts w:ascii="Times New Roman" w:hAnsi="Times New Roman" w:cs="Times New Roman"/>
          <w:color w:val="000000" w:themeColor="text1"/>
          <w:sz w:val="20"/>
          <w:szCs w:val="20"/>
          <w:u w:val="single"/>
        </w:rPr>
        <w:t>Per la t</w:t>
      </w:r>
      <w:r w:rsidR="0092274A" w:rsidRPr="00680EB2">
        <w:rPr>
          <w:rFonts w:ascii="Times New Roman" w:hAnsi="Times New Roman" w:cs="Times New Roman"/>
          <w:color w:val="000000" w:themeColor="text1"/>
          <w:sz w:val="20"/>
          <w:szCs w:val="20"/>
          <w:u w:val="single"/>
        </w:rPr>
        <w:t>abella di valutazione dei titoli ai fini della predisposizione della graduatoria</w:t>
      </w:r>
      <w:r w:rsidR="00795F11" w:rsidRPr="00680EB2">
        <w:rPr>
          <w:rFonts w:ascii="Times New Roman" w:hAnsi="Times New Roman" w:cs="Times New Roman"/>
          <w:color w:val="000000" w:themeColor="text1"/>
          <w:sz w:val="20"/>
          <w:szCs w:val="20"/>
          <w:u w:val="single"/>
        </w:rPr>
        <w:t xml:space="preserve"> si veda l’ALLEGATO 1</w:t>
      </w:r>
      <w:r w:rsidRPr="00680EB2">
        <w:rPr>
          <w:rFonts w:ascii="Times New Roman" w:hAnsi="Times New Roman" w:cs="Times New Roman"/>
          <w:color w:val="000000" w:themeColor="text1"/>
          <w:sz w:val="20"/>
          <w:szCs w:val="20"/>
          <w:u w:val="single"/>
        </w:rPr>
        <w:t xml:space="preserve"> </w:t>
      </w:r>
      <w:r w:rsidR="00795F11" w:rsidRPr="00680EB2">
        <w:rPr>
          <w:rFonts w:ascii="Times New Roman" w:hAnsi="Times New Roman" w:cs="Times New Roman"/>
          <w:color w:val="000000" w:themeColor="text1"/>
          <w:sz w:val="20"/>
          <w:szCs w:val="20"/>
          <w:u w:val="single"/>
        </w:rPr>
        <w:t>che costituisce</w:t>
      </w:r>
      <w:r w:rsidRPr="00680EB2">
        <w:rPr>
          <w:rFonts w:ascii="Times New Roman" w:hAnsi="Times New Roman" w:cs="Times New Roman"/>
          <w:color w:val="000000" w:themeColor="text1"/>
          <w:sz w:val="20"/>
          <w:szCs w:val="20"/>
          <w:u w:val="single"/>
        </w:rPr>
        <w:t>, ad ogni effetto,</w:t>
      </w:r>
      <w:r w:rsidR="00795F11" w:rsidRPr="00680EB2">
        <w:rPr>
          <w:rFonts w:ascii="Times New Roman" w:hAnsi="Times New Roman" w:cs="Times New Roman"/>
          <w:color w:val="000000" w:themeColor="text1"/>
          <w:sz w:val="20"/>
          <w:szCs w:val="20"/>
          <w:u w:val="single"/>
        </w:rPr>
        <w:t xml:space="preserve"> parte integrante </w:t>
      </w:r>
      <w:r w:rsidRPr="00680EB2">
        <w:rPr>
          <w:rFonts w:ascii="Times New Roman" w:hAnsi="Times New Roman" w:cs="Times New Roman"/>
          <w:color w:val="000000" w:themeColor="text1"/>
          <w:sz w:val="20"/>
          <w:szCs w:val="20"/>
          <w:u w:val="single"/>
        </w:rPr>
        <w:t>del presente bando.</w:t>
      </w:r>
    </w:p>
    <w:p w:rsidR="00DE420C" w:rsidRPr="00680EB2" w:rsidRDefault="00DE420C" w:rsidP="00DE420C">
      <w:pPr>
        <w:tabs>
          <w:tab w:val="left" w:pos="641"/>
        </w:tabs>
        <w:ind w:right="-1" w:hanging="59"/>
        <w:jc w:val="both"/>
        <w:rPr>
          <w:rFonts w:ascii="Times New Roman" w:hAnsi="Times New Roman" w:cs="Times New Roman"/>
          <w:b/>
          <w:color w:val="000000" w:themeColor="text1"/>
          <w:sz w:val="20"/>
          <w:szCs w:val="20"/>
        </w:rPr>
      </w:pPr>
    </w:p>
    <w:p w:rsidR="00DE420C" w:rsidRPr="00680EB2" w:rsidRDefault="00DE420C" w:rsidP="00DE420C">
      <w:pPr>
        <w:pStyle w:val="Corpotesto"/>
        <w:ind w:left="142" w:right="234" w:hanging="142"/>
        <w:rPr>
          <w:rFonts w:ascii="Times New Roman" w:hAnsi="Times New Roman" w:cs="Times New Roman"/>
          <w:color w:val="000000" w:themeColor="text1"/>
          <w:sz w:val="20"/>
          <w:szCs w:val="20"/>
        </w:rPr>
      </w:pPr>
      <w:r w:rsidRPr="00680EB2">
        <w:rPr>
          <w:rFonts w:ascii="Times New Roman" w:hAnsi="Times New Roman" w:cs="Times New Roman"/>
          <w:color w:val="000000" w:themeColor="text1"/>
          <w:sz w:val="20"/>
          <w:szCs w:val="20"/>
        </w:rPr>
        <w:t>Si precisa che tutte le esperienze dichiarate dal candidato dovranno essere certificate da regolari contratti (o idonee certificazioni rilasciate da Istituti scolastici/Enti/Organizzazioni come previsti nel campo “Interventi in ambito extrascolastico”) al fine di garantire la veridicità di quanto dichiarato e autocertificato nel CV.</w:t>
      </w:r>
    </w:p>
    <w:p w:rsidR="00DE420C" w:rsidRPr="00680EB2" w:rsidRDefault="00DE420C" w:rsidP="00DE420C">
      <w:pPr>
        <w:pStyle w:val="Corpotesto"/>
        <w:spacing w:line="257" w:lineRule="exact"/>
        <w:ind w:left="142" w:hanging="142"/>
        <w:rPr>
          <w:rFonts w:ascii="Times New Roman" w:hAnsi="Times New Roman" w:cs="Times New Roman"/>
          <w:color w:val="000000" w:themeColor="text1"/>
          <w:sz w:val="20"/>
          <w:szCs w:val="20"/>
        </w:rPr>
      </w:pPr>
      <w:r w:rsidRPr="00680EB2">
        <w:rPr>
          <w:rFonts w:ascii="Times New Roman" w:hAnsi="Times New Roman" w:cs="Times New Roman"/>
          <w:color w:val="000000" w:themeColor="text1"/>
          <w:sz w:val="20"/>
          <w:szCs w:val="20"/>
        </w:rPr>
        <w:t xml:space="preserve">Il candidato </w:t>
      </w:r>
      <w:r w:rsidR="0026679A">
        <w:rPr>
          <w:rFonts w:ascii="Times New Roman" w:hAnsi="Times New Roman" w:cs="Times New Roman"/>
          <w:color w:val="000000" w:themeColor="text1"/>
          <w:sz w:val="20"/>
          <w:szCs w:val="20"/>
        </w:rPr>
        <w:t>esterno</w:t>
      </w:r>
      <w:r w:rsidRPr="00680EB2">
        <w:rPr>
          <w:rFonts w:ascii="Times New Roman" w:hAnsi="Times New Roman" w:cs="Times New Roman"/>
          <w:color w:val="000000" w:themeColor="text1"/>
          <w:sz w:val="20"/>
          <w:szCs w:val="20"/>
        </w:rPr>
        <w:t xml:space="preserve"> </w:t>
      </w:r>
      <w:r w:rsidR="00AE18B9">
        <w:rPr>
          <w:rFonts w:ascii="Times New Roman" w:hAnsi="Times New Roman" w:cs="Times New Roman"/>
          <w:color w:val="000000" w:themeColor="text1"/>
          <w:sz w:val="20"/>
          <w:szCs w:val="20"/>
        </w:rPr>
        <w:t>risultato idoneo</w:t>
      </w:r>
      <w:r w:rsidR="0026679A">
        <w:rPr>
          <w:rFonts w:ascii="Times New Roman" w:hAnsi="Times New Roman" w:cs="Times New Roman"/>
          <w:color w:val="000000" w:themeColor="text1"/>
          <w:sz w:val="20"/>
          <w:szCs w:val="20"/>
        </w:rPr>
        <w:t>,</w:t>
      </w:r>
      <w:r w:rsidR="00AE18B9">
        <w:rPr>
          <w:rFonts w:ascii="Times New Roman" w:hAnsi="Times New Roman" w:cs="Times New Roman"/>
          <w:color w:val="000000" w:themeColor="text1"/>
          <w:sz w:val="20"/>
          <w:szCs w:val="20"/>
        </w:rPr>
        <w:t xml:space="preserve"> </w:t>
      </w:r>
      <w:r w:rsidRPr="00680EB2">
        <w:rPr>
          <w:rFonts w:ascii="Times New Roman" w:hAnsi="Times New Roman" w:cs="Times New Roman"/>
          <w:color w:val="000000" w:themeColor="text1"/>
          <w:sz w:val="20"/>
          <w:szCs w:val="20"/>
        </w:rPr>
        <w:t>nell’espletamento delle attività</w:t>
      </w:r>
      <w:r w:rsidR="0026679A">
        <w:rPr>
          <w:rFonts w:ascii="Times New Roman" w:hAnsi="Times New Roman" w:cs="Times New Roman"/>
          <w:color w:val="000000" w:themeColor="text1"/>
          <w:sz w:val="20"/>
          <w:szCs w:val="20"/>
        </w:rPr>
        <w:t xml:space="preserve"> </w:t>
      </w:r>
      <w:r w:rsidRPr="00680EB2">
        <w:rPr>
          <w:rFonts w:ascii="Times New Roman" w:hAnsi="Times New Roman" w:cs="Times New Roman"/>
          <w:color w:val="000000" w:themeColor="text1"/>
          <w:sz w:val="20"/>
          <w:szCs w:val="20"/>
        </w:rPr>
        <w:t>è tenuto a:</w:t>
      </w:r>
    </w:p>
    <w:p w:rsidR="00DE420C" w:rsidRPr="00680EB2" w:rsidRDefault="00DE420C" w:rsidP="00DE420C">
      <w:pPr>
        <w:pStyle w:val="Paragrafoelenco"/>
        <w:numPr>
          <w:ilvl w:val="0"/>
          <w:numId w:val="4"/>
        </w:numPr>
        <w:tabs>
          <w:tab w:val="left" w:pos="497"/>
        </w:tabs>
        <w:ind w:left="142" w:right="229" w:hanging="142"/>
        <w:rPr>
          <w:rFonts w:ascii="Times New Roman" w:hAnsi="Times New Roman" w:cs="Times New Roman"/>
          <w:color w:val="000000" w:themeColor="text1"/>
          <w:sz w:val="20"/>
          <w:szCs w:val="20"/>
        </w:rPr>
      </w:pPr>
      <w:r w:rsidRPr="00680EB2">
        <w:rPr>
          <w:rFonts w:ascii="Times New Roman" w:hAnsi="Times New Roman" w:cs="Times New Roman"/>
          <w:color w:val="000000" w:themeColor="text1"/>
          <w:sz w:val="20"/>
          <w:szCs w:val="20"/>
        </w:rPr>
        <w:t>svolgere attività finalizzate al raggiungimento degli obiettivi previsti dal progetto, nell’assoluto rispetto del</w:t>
      </w:r>
      <w:r w:rsidR="00AD5A7E">
        <w:rPr>
          <w:rFonts w:ascii="Times New Roman" w:hAnsi="Times New Roman" w:cs="Times New Roman"/>
          <w:color w:val="000000" w:themeColor="text1"/>
          <w:sz w:val="20"/>
          <w:szCs w:val="20"/>
        </w:rPr>
        <w:t>le tempistiche delineate in forza dell’avviso pubblico</w:t>
      </w:r>
      <w:r w:rsidRPr="00680EB2">
        <w:rPr>
          <w:rFonts w:ascii="Times New Roman" w:hAnsi="Times New Roman" w:cs="Times New Roman"/>
          <w:color w:val="000000" w:themeColor="text1"/>
          <w:sz w:val="20"/>
          <w:szCs w:val="20"/>
        </w:rPr>
        <w:t>;</w:t>
      </w:r>
    </w:p>
    <w:p w:rsidR="00DE420C" w:rsidRPr="00AD5A7E" w:rsidRDefault="00DE420C" w:rsidP="00AD5A7E">
      <w:pPr>
        <w:pStyle w:val="Paragrafoelenco"/>
        <w:numPr>
          <w:ilvl w:val="0"/>
          <w:numId w:val="4"/>
        </w:numPr>
        <w:tabs>
          <w:tab w:val="left" w:pos="497"/>
        </w:tabs>
        <w:spacing w:line="257" w:lineRule="exact"/>
        <w:ind w:left="142" w:hanging="142"/>
        <w:rPr>
          <w:rFonts w:ascii="Times New Roman" w:hAnsi="Times New Roman" w:cs="Times New Roman"/>
          <w:color w:val="000000" w:themeColor="text1"/>
          <w:sz w:val="20"/>
          <w:szCs w:val="20"/>
        </w:rPr>
      </w:pPr>
      <w:r w:rsidRPr="00680EB2">
        <w:rPr>
          <w:rFonts w:ascii="Times New Roman" w:hAnsi="Times New Roman" w:cs="Times New Roman"/>
          <w:color w:val="000000" w:themeColor="text1"/>
          <w:sz w:val="20"/>
          <w:szCs w:val="20"/>
        </w:rPr>
        <w:t>rispettare quanto previsto dal Regolamento UE 2016/679 (GDPR) in materia di</w:t>
      </w:r>
      <w:r w:rsidRPr="00680EB2">
        <w:rPr>
          <w:rFonts w:ascii="Times New Roman" w:hAnsi="Times New Roman" w:cs="Times New Roman"/>
          <w:color w:val="000000" w:themeColor="text1"/>
          <w:spacing w:val="-20"/>
          <w:sz w:val="20"/>
          <w:szCs w:val="20"/>
        </w:rPr>
        <w:t xml:space="preserve"> </w:t>
      </w:r>
      <w:r w:rsidRPr="00680EB2">
        <w:rPr>
          <w:rFonts w:ascii="Times New Roman" w:hAnsi="Times New Roman" w:cs="Times New Roman"/>
          <w:color w:val="000000" w:themeColor="text1"/>
          <w:sz w:val="20"/>
          <w:szCs w:val="20"/>
        </w:rPr>
        <w:t>Privacy</w:t>
      </w:r>
      <w:r w:rsidRPr="00AD5A7E">
        <w:rPr>
          <w:rFonts w:ascii="Times New Roman" w:hAnsi="Times New Roman" w:cs="Times New Roman"/>
          <w:color w:val="000000" w:themeColor="text1"/>
          <w:sz w:val="20"/>
          <w:szCs w:val="20"/>
        </w:rPr>
        <w:t>;</w:t>
      </w:r>
    </w:p>
    <w:p w:rsidR="00DE420C" w:rsidRPr="00680EB2" w:rsidRDefault="00DE420C" w:rsidP="0026679A">
      <w:pPr>
        <w:pStyle w:val="Paragrafoelenco"/>
        <w:tabs>
          <w:tab w:val="left" w:pos="497"/>
        </w:tabs>
        <w:spacing w:before="1"/>
        <w:ind w:left="142" w:right="237" w:firstLine="0"/>
        <w:rPr>
          <w:rFonts w:ascii="Times New Roman" w:hAnsi="Times New Roman" w:cs="Times New Roman"/>
          <w:color w:val="000000" w:themeColor="text1"/>
          <w:sz w:val="20"/>
          <w:szCs w:val="20"/>
        </w:rPr>
      </w:pPr>
    </w:p>
    <w:p w:rsidR="00DE420C" w:rsidRPr="00680EB2" w:rsidRDefault="00DE420C" w:rsidP="00DE420C">
      <w:pPr>
        <w:pStyle w:val="Titolo1"/>
        <w:numPr>
          <w:ilvl w:val="0"/>
          <w:numId w:val="3"/>
        </w:numPr>
        <w:tabs>
          <w:tab w:val="left" w:pos="394"/>
        </w:tabs>
        <w:ind w:left="142" w:hanging="142"/>
        <w:rPr>
          <w:rFonts w:ascii="Times New Roman" w:hAnsi="Times New Roman" w:cs="Times New Roman"/>
          <w:color w:val="000000" w:themeColor="text1"/>
          <w:sz w:val="20"/>
          <w:szCs w:val="20"/>
        </w:rPr>
      </w:pPr>
      <w:r w:rsidRPr="00680EB2">
        <w:rPr>
          <w:rFonts w:ascii="Times New Roman" w:hAnsi="Times New Roman" w:cs="Times New Roman"/>
          <w:color w:val="000000" w:themeColor="text1"/>
          <w:sz w:val="20"/>
          <w:szCs w:val="20"/>
        </w:rPr>
        <w:t>- Durata dell’Incarico e</w:t>
      </w:r>
      <w:r w:rsidRPr="00680EB2">
        <w:rPr>
          <w:rFonts w:ascii="Times New Roman" w:hAnsi="Times New Roman" w:cs="Times New Roman"/>
          <w:color w:val="000000" w:themeColor="text1"/>
          <w:spacing w:val="-6"/>
          <w:sz w:val="20"/>
          <w:szCs w:val="20"/>
        </w:rPr>
        <w:t xml:space="preserve"> </w:t>
      </w:r>
      <w:r w:rsidRPr="00680EB2">
        <w:rPr>
          <w:rFonts w:ascii="Times New Roman" w:hAnsi="Times New Roman" w:cs="Times New Roman"/>
          <w:color w:val="000000" w:themeColor="text1"/>
          <w:sz w:val="20"/>
          <w:szCs w:val="20"/>
        </w:rPr>
        <w:t>Compenso</w:t>
      </w:r>
    </w:p>
    <w:p w:rsidR="00DE420C" w:rsidRPr="00680EB2" w:rsidRDefault="00DE420C" w:rsidP="00680EB2">
      <w:pPr>
        <w:pStyle w:val="Corpotesto"/>
        <w:ind w:left="0" w:right="228"/>
        <w:rPr>
          <w:rFonts w:ascii="Times New Roman" w:hAnsi="Times New Roman" w:cs="Times New Roman"/>
          <w:color w:val="000000" w:themeColor="text1"/>
          <w:sz w:val="20"/>
          <w:szCs w:val="20"/>
        </w:rPr>
      </w:pPr>
      <w:r w:rsidRPr="00680EB2">
        <w:rPr>
          <w:rFonts w:ascii="Times New Roman" w:hAnsi="Times New Roman" w:cs="Times New Roman"/>
          <w:color w:val="000000" w:themeColor="text1"/>
          <w:sz w:val="20"/>
          <w:szCs w:val="20"/>
        </w:rPr>
        <w:t xml:space="preserve">Il compenso </w:t>
      </w:r>
      <w:r w:rsidR="00231823">
        <w:rPr>
          <w:rFonts w:ascii="Times New Roman" w:hAnsi="Times New Roman" w:cs="Times New Roman"/>
          <w:color w:val="000000" w:themeColor="text1"/>
          <w:sz w:val="20"/>
          <w:szCs w:val="20"/>
        </w:rPr>
        <w:t>previsto</w:t>
      </w:r>
      <w:r w:rsidRPr="00680EB2">
        <w:rPr>
          <w:rFonts w:ascii="Times New Roman" w:hAnsi="Times New Roman" w:cs="Times New Roman"/>
          <w:color w:val="000000" w:themeColor="text1"/>
          <w:sz w:val="20"/>
          <w:szCs w:val="20"/>
        </w:rPr>
        <w:t xml:space="preserve"> per le attività </w:t>
      </w:r>
      <w:r w:rsidR="00231823">
        <w:rPr>
          <w:rFonts w:ascii="Times New Roman" w:hAnsi="Times New Roman" w:cs="Times New Roman"/>
          <w:color w:val="000000" w:themeColor="text1"/>
          <w:sz w:val="20"/>
          <w:szCs w:val="20"/>
        </w:rPr>
        <w:t>svolte dal candidato risultato idoneo e vincitore</w:t>
      </w:r>
      <w:r w:rsidRPr="00680EB2">
        <w:rPr>
          <w:rFonts w:ascii="Times New Roman" w:hAnsi="Times New Roman" w:cs="Times New Roman"/>
          <w:color w:val="000000" w:themeColor="text1"/>
          <w:sz w:val="20"/>
          <w:szCs w:val="20"/>
        </w:rPr>
        <w:t xml:space="preserve"> è stabilito </w:t>
      </w:r>
      <w:r w:rsidR="00AE18B9" w:rsidRPr="00231823">
        <w:rPr>
          <w:rFonts w:ascii="Times New Roman" w:hAnsi="Times New Roman" w:cs="Times New Roman"/>
          <w:color w:val="000000" w:themeColor="text1"/>
          <w:sz w:val="20"/>
          <w:szCs w:val="20"/>
        </w:rPr>
        <w:t>in €</w:t>
      </w:r>
      <w:r w:rsidR="00231823" w:rsidRPr="00231823">
        <w:rPr>
          <w:rFonts w:ascii="Times New Roman" w:hAnsi="Times New Roman" w:cs="Times New Roman"/>
          <w:color w:val="000000" w:themeColor="text1"/>
          <w:sz w:val="20"/>
          <w:szCs w:val="20"/>
        </w:rPr>
        <w:t xml:space="preserve"> 500,00</w:t>
      </w:r>
      <w:r w:rsidR="00AE18B9" w:rsidRPr="00231823">
        <w:rPr>
          <w:rFonts w:ascii="Times New Roman" w:hAnsi="Times New Roman" w:cs="Times New Roman"/>
          <w:color w:val="000000" w:themeColor="text1"/>
          <w:sz w:val="20"/>
          <w:szCs w:val="20"/>
        </w:rPr>
        <w:t xml:space="preserve"> </w:t>
      </w:r>
    </w:p>
    <w:p w:rsidR="00DE420C" w:rsidRPr="00680EB2" w:rsidRDefault="00DE420C" w:rsidP="00DE420C">
      <w:pPr>
        <w:pStyle w:val="Corpotesto"/>
        <w:spacing w:before="85"/>
        <w:ind w:left="0" w:right="232"/>
        <w:rPr>
          <w:rFonts w:ascii="Times New Roman" w:hAnsi="Times New Roman" w:cs="Times New Roman"/>
          <w:color w:val="000000" w:themeColor="text1"/>
          <w:sz w:val="20"/>
          <w:szCs w:val="20"/>
        </w:rPr>
      </w:pPr>
      <w:r w:rsidRPr="00680EB2">
        <w:rPr>
          <w:rFonts w:ascii="Times New Roman" w:hAnsi="Times New Roman" w:cs="Times New Roman"/>
          <w:color w:val="000000" w:themeColor="text1"/>
          <w:sz w:val="20"/>
          <w:szCs w:val="20"/>
        </w:rPr>
        <w:t xml:space="preserve">Detto importo deve considerarsi onnicomprensivo </w:t>
      </w:r>
      <w:r w:rsidR="00231823">
        <w:rPr>
          <w:rFonts w:ascii="Times New Roman" w:hAnsi="Times New Roman" w:cs="Times New Roman"/>
          <w:color w:val="000000" w:themeColor="text1"/>
          <w:sz w:val="20"/>
          <w:szCs w:val="20"/>
        </w:rPr>
        <w:t xml:space="preserve">ossia inclusivo di </w:t>
      </w:r>
      <w:r w:rsidRPr="00680EB2">
        <w:rPr>
          <w:rFonts w:ascii="Times New Roman" w:hAnsi="Times New Roman" w:cs="Times New Roman"/>
          <w:color w:val="000000" w:themeColor="text1"/>
          <w:sz w:val="20"/>
          <w:szCs w:val="20"/>
        </w:rPr>
        <w:t xml:space="preserve">IVA, ritenuta di acconto, IRAP, contributo previdenziale di cui all'art. 2, comma 26, L. n. 335 del 08/08/1995, quota a carico dell'Istituto, contributo assicurativo INAIL di cui all’art. 5 del </w:t>
      </w:r>
      <w:proofErr w:type="spellStart"/>
      <w:r w:rsidRPr="00680EB2">
        <w:rPr>
          <w:rFonts w:ascii="Times New Roman" w:hAnsi="Times New Roman" w:cs="Times New Roman"/>
          <w:color w:val="000000" w:themeColor="text1"/>
          <w:sz w:val="20"/>
          <w:szCs w:val="20"/>
        </w:rPr>
        <w:t>D.Lgs.</w:t>
      </w:r>
      <w:proofErr w:type="spellEnd"/>
      <w:r w:rsidRPr="00680EB2">
        <w:rPr>
          <w:rFonts w:ascii="Times New Roman" w:hAnsi="Times New Roman" w:cs="Times New Roman"/>
          <w:color w:val="000000" w:themeColor="text1"/>
          <w:sz w:val="20"/>
          <w:szCs w:val="20"/>
        </w:rPr>
        <w:t xml:space="preserve"> 38/2000 e </w:t>
      </w:r>
      <w:proofErr w:type="spellStart"/>
      <w:r w:rsidRPr="00680EB2">
        <w:rPr>
          <w:rFonts w:ascii="Times New Roman" w:hAnsi="Times New Roman" w:cs="Times New Roman"/>
          <w:color w:val="000000" w:themeColor="text1"/>
          <w:sz w:val="20"/>
          <w:szCs w:val="20"/>
        </w:rPr>
        <w:t>s.m.i.</w:t>
      </w:r>
      <w:proofErr w:type="spellEnd"/>
      <w:r w:rsidRPr="00680EB2">
        <w:rPr>
          <w:rFonts w:ascii="Times New Roman" w:hAnsi="Times New Roman" w:cs="Times New Roman"/>
          <w:color w:val="000000" w:themeColor="text1"/>
          <w:sz w:val="20"/>
          <w:szCs w:val="20"/>
        </w:rPr>
        <w:t>, ed anche della quota a carico dell'Istituto, ogni altro onere di natura fiscale, previdenziale ed assistenziale che dovesse intervenire per effetto di nuove disposizioni normative, anche della eventuale quota a carico dell'Istituto.</w:t>
      </w:r>
    </w:p>
    <w:p w:rsidR="00DE420C" w:rsidRPr="00680EB2" w:rsidRDefault="00DE420C" w:rsidP="00231823">
      <w:pPr>
        <w:pStyle w:val="Corpotesto"/>
        <w:spacing w:before="2" w:line="257" w:lineRule="exact"/>
        <w:ind w:left="0"/>
        <w:rPr>
          <w:rFonts w:ascii="Times New Roman" w:hAnsi="Times New Roman" w:cs="Times New Roman"/>
          <w:color w:val="000000" w:themeColor="text1"/>
          <w:sz w:val="20"/>
          <w:szCs w:val="20"/>
        </w:rPr>
      </w:pPr>
      <w:r w:rsidRPr="00680EB2">
        <w:rPr>
          <w:rFonts w:ascii="Times New Roman" w:hAnsi="Times New Roman" w:cs="Times New Roman"/>
          <w:color w:val="000000" w:themeColor="text1"/>
          <w:sz w:val="20"/>
          <w:szCs w:val="20"/>
        </w:rPr>
        <w:t>Il compenso sarà erogato, previa consegna dei documenti di</w:t>
      </w:r>
      <w:r w:rsidR="00231823">
        <w:rPr>
          <w:rFonts w:ascii="Times New Roman" w:hAnsi="Times New Roman" w:cs="Times New Roman"/>
          <w:color w:val="000000" w:themeColor="text1"/>
          <w:sz w:val="20"/>
          <w:szCs w:val="20"/>
        </w:rPr>
        <w:t xml:space="preserve"> </w:t>
      </w:r>
      <w:r w:rsidRPr="00680EB2">
        <w:rPr>
          <w:rFonts w:ascii="Times New Roman" w:hAnsi="Times New Roman" w:cs="Times New Roman"/>
          <w:color w:val="000000" w:themeColor="text1"/>
          <w:sz w:val="20"/>
          <w:szCs w:val="20"/>
        </w:rPr>
        <w:t>valutazione e rilascio di fattura o dichiarazione di prestazione d’opera occasionale</w:t>
      </w:r>
      <w:r w:rsidR="00231823">
        <w:rPr>
          <w:rFonts w:ascii="Times New Roman" w:hAnsi="Times New Roman" w:cs="Times New Roman"/>
          <w:color w:val="000000" w:themeColor="text1"/>
          <w:sz w:val="20"/>
          <w:szCs w:val="20"/>
        </w:rPr>
        <w:t xml:space="preserve"> (</w:t>
      </w:r>
      <w:proofErr w:type="spellStart"/>
      <w:r w:rsidR="00231823">
        <w:rPr>
          <w:rFonts w:ascii="Times New Roman" w:hAnsi="Times New Roman" w:cs="Times New Roman"/>
          <w:color w:val="000000" w:themeColor="text1"/>
          <w:sz w:val="20"/>
          <w:szCs w:val="20"/>
        </w:rPr>
        <w:t>vd</w:t>
      </w:r>
      <w:proofErr w:type="spellEnd"/>
      <w:r w:rsidR="00231823">
        <w:rPr>
          <w:rFonts w:ascii="Times New Roman" w:hAnsi="Times New Roman" w:cs="Times New Roman"/>
          <w:color w:val="000000" w:themeColor="text1"/>
          <w:sz w:val="20"/>
          <w:szCs w:val="20"/>
        </w:rPr>
        <w:t>. Punto 10)</w:t>
      </w:r>
    </w:p>
    <w:p w:rsidR="00DE420C" w:rsidRPr="00680EB2" w:rsidRDefault="00DE420C" w:rsidP="00DE420C">
      <w:pPr>
        <w:pStyle w:val="Titolo1"/>
        <w:tabs>
          <w:tab w:val="left" w:pos="394"/>
        </w:tabs>
        <w:spacing w:before="208"/>
        <w:ind w:left="0" w:firstLine="0"/>
        <w:rPr>
          <w:rFonts w:ascii="Times New Roman" w:hAnsi="Times New Roman" w:cs="Times New Roman"/>
          <w:color w:val="000000" w:themeColor="text1"/>
          <w:sz w:val="20"/>
          <w:szCs w:val="20"/>
        </w:rPr>
      </w:pPr>
      <w:r w:rsidRPr="00680EB2">
        <w:rPr>
          <w:rFonts w:ascii="Times New Roman" w:hAnsi="Times New Roman" w:cs="Times New Roman"/>
          <w:b w:val="0"/>
          <w:bCs w:val="0"/>
          <w:color w:val="000000" w:themeColor="text1"/>
          <w:sz w:val="20"/>
          <w:szCs w:val="20"/>
        </w:rPr>
        <w:t>4</w:t>
      </w:r>
      <w:r w:rsidRPr="00680EB2">
        <w:rPr>
          <w:rFonts w:ascii="Times New Roman" w:hAnsi="Times New Roman" w:cs="Times New Roman"/>
          <w:color w:val="000000" w:themeColor="text1"/>
          <w:sz w:val="20"/>
          <w:szCs w:val="20"/>
        </w:rPr>
        <w:t>- Modalità di presentazione delle domande -</w:t>
      </w:r>
      <w:r w:rsidRPr="00680EB2">
        <w:rPr>
          <w:rFonts w:ascii="Times New Roman" w:hAnsi="Times New Roman" w:cs="Times New Roman"/>
          <w:color w:val="000000" w:themeColor="text1"/>
          <w:spacing w:val="41"/>
          <w:sz w:val="20"/>
          <w:szCs w:val="20"/>
        </w:rPr>
        <w:t xml:space="preserve"> </w:t>
      </w:r>
      <w:r w:rsidRPr="00680EB2">
        <w:rPr>
          <w:rFonts w:ascii="Times New Roman" w:hAnsi="Times New Roman" w:cs="Times New Roman"/>
          <w:color w:val="000000" w:themeColor="text1"/>
          <w:sz w:val="20"/>
          <w:szCs w:val="20"/>
        </w:rPr>
        <w:t>Scadenza</w:t>
      </w:r>
    </w:p>
    <w:p w:rsidR="00DE420C" w:rsidRPr="00680EB2" w:rsidRDefault="00DE420C" w:rsidP="00680EB2">
      <w:pPr>
        <w:pStyle w:val="Corpotesto"/>
        <w:ind w:left="0" w:right="227"/>
        <w:rPr>
          <w:rFonts w:ascii="Times New Roman" w:hAnsi="Times New Roman" w:cs="Times New Roman"/>
          <w:color w:val="000000" w:themeColor="text1"/>
          <w:sz w:val="20"/>
          <w:szCs w:val="20"/>
        </w:rPr>
      </w:pPr>
      <w:r w:rsidRPr="00680EB2">
        <w:rPr>
          <w:rFonts w:ascii="Times New Roman" w:hAnsi="Times New Roman" w:cs="Times New Roman"/>
          <w:color w:val="000000" w:themeColor="text1"/>
          <w:sz w:val="20"/>
          <w:szCs w:val="20"/>
        </w:rPr>
        <w:t>I candidati in possesso dei requisiti richiesti e interessati alla selezione dovranno far pervenire la propria domanda di partecipazione mediante consegna diretta o a mezzo PEC o servizio postale</w:t>
      </w:r>
      <w:r w:rsidRPr="00680EB2">
        <w:rPr>
          <w:rFonts w:ascii="Times New Roman" w:hAnsi="Times New Roman" w:cs="Times New Roman"/>
          <w:b/>
          <w:color w:val="000000" w:themeColor="text1"/>
          <w:sz w:val="20"/>
          <w:szCs w:val="20"/>
        </w:rPr>
        <w:t xml:space="preserve">, </w:t>
      </w:r>
      <w:r w:rsidRPr="00AE18B9">
        <w:rPr>
          <w:rFonts w:ascii="Times New Roman" w:hAnsi="Times New Roman" w:cs="Times New Roman"/>
          <w:b/>
          <w:color w:val="000000" w:themeColor="text1"/>
          <w:sz w:val="20"/>
          <w:szCs w:val="20"/>
        </w:rPr>
        <w:t xml:space="preserve">entro e non oltre le ore 12:00 </w:t>
      </w:r>
      <w:r w:rsidR="00AD5A7E" w:rsidRPr="00AE18B9">
        <w:rPr>
          <w:rFonts w:ascii="Times New Roman" w:hAnsi="Times New Roman" w:cs="Times New Roman"/>
          <w:b/>
          <w:color w:val="000000" w:themeColor="text1"/>
          <w:sz w:val="20"/>
          <w:szCs w:val="20"/>
        </w:rPr>
        <w:t xml:space="preserve">del </w:t>
      </w:r>
      <w:r w:rsidR="0026679A">
        <w:rPr>
          <w:rFonts w:ascii="Times New Roman" w:hAnsi="Times New Roman" w:cs="Times New Roman"/>
          <w:b/>
          <w:color w:val="000000" w:themeColor="text1"/>
          <w:sz w:val="20"/>
          <w:szCs w:val="20"/>
        </w:rPr>
        <w:t>22</w:t>
      </w:r>
      <w:r w:rsidR="00AD5A7E" w:rsidRPr="00AE18B9">
        <w:rPr>
          <w:rFonts w:ascii="Times New Roman" w:hAnsi="Times New Roman" w:cs="Times New Roman"/>
          <w:b/>
          <w:color w:val="000000" w:themeColor="text1"/>
          <w:sz w:val="20"/>
          <w:szCs w:val="20"/>
        </w:rPr>
        <w:t xml:space="preserve"> marzo </w:t>
      </w:r>
      <w:r w:rsidRPr="00AE18B9">
        <w:rPr>
          <w:rFonts w:ascii="Times New Roman" w:hAnsi="Times New Roman" w:cs="Times New Roman"/>
          <w:b/>
          <w:color w:val="000000" w:themeColor="text1"/>
          <w:sz w:val="20"/>
          <w:szCs w:val="20"/>
        </w:rPr>
        <w:t>202</w:t>
      </w:r>
      <w:r w:rsidR="00AD5A7E" w:rsidRPr="00AE18B9">
        <w:rPr>
          <w:rFonts w:ascii="Times New Roman" w:hAnsi="Times New Roman" w:cs="Times New Roman"/>
          <w:b/>
          <w:color w:val="000000" w:themeColor="text1"/>
          <w:sz w:val="20"/>
          <w:szCs w:val="20"/>
        </w:rPr>
        <w:t>1</w:t>
      </w:r>
      <w:r w:rsidRPr="00680EB2">
        <w:rPr>
          <w:rFonts w:ascii="Times New Roman" w:hAnsi="Times New Roman" w:cs="Times New Roman"/>
          <w:color w:val="000000" w:themeColor="text1"/>
          <w:sz w:val="20"/>
          <w:szCs w:val="20"/>
        </w:rPr>
        <w:t>. Non saranno in alcun modo accettate le istanze trasmesse dopo tale scadenza.</w:t>
      </w:r>
    </w:p>
    <w:p w:rsidR="00DE420C" w:rsidRPr="00680EB2" w:rsidRDefault="00DE420C" w:rsidP="00680EB2">
      <w:pPr>
        <w:pStyle w:val="Corpotesto"/>
        <w:ind w:left="0" w:right="227"/>
        <w:rPr>
          <w:rFonts w:ascii="Times New Roman" w:hAnsi="Times New Roman" w:cs="Times New Roman"/>
          <w:color w:val="000000" w:themeColor="text1"/>
          <w:sz w:val="20"/>
          <w:szCs w:val="20"/>
        </w:rPr>
      </w:pPr>
      <w:r w:rsidRPr="00680EB2">
        <w:rPr>
          <w:rFonts w:ascii="Times New Roman" w:hAnsi="Times New Roman" w:cs="Times New Roman"/>
          <w:color w:val="000000" w:themeColor="text1"/>
          <w:sz w:val="20"/>
          <w:szCs w:val="20"/>
        </w:rPr>
        <w:t xml:space="preserve">La domanda dovrà riportare la dicitura “Domanda di partecipazione alla selezione di </w:t>
      </w:r>
      <w:r w:rsidR="00AD5A7E">
        <w:rPr>
          <w:rFonts w:ascii="Times New Roman" w:hAnsi="Times New Roman" w:cs="Times New Roman"/>
          <w:color w:val="000000" w:themeColor="text1"/>
          <w:sz w:val="20"/>
          <w:szCs w:val="20"/>
        </w:rPr>
        <w:t>“</w:t>
      </w:r>
      <w:r w:rsidR="00AD5A7E" w:rsidRPr="006B1B27">
        <w:rPr>
          <w:rFonts w:ascii="Times New Roman" w:hAnsi="Times New Roman" w:cs="Times New Roman"/>
          <w:bCs/>
          <w:color w:val="000000" w:themeColor="text1"/>
          <w:sz w:val="20"/>
          <w:szCs w:val="20"/>
        </w:rPr>
        <w:t>ARCHITETTI, PAESAGGISTI, DESIGNER</w:t>
      </w:r>
      <w:r w:rsidRPr="00680EB2">
        <w:rPr>
          <w:rFonts w:ascii="Times New Roman" w:hAnsi="Times New Roman" w:cs="Times New Roman"/>
          <w:color w:val="000000" w:themeColor="text1"/>
          <w:sz w:val="20"/>
          <w:szCs w:val="20"/>
        </w:rPr>
        <w:t>”, e dovrà essere indirizzata al Dirigente scolastico dell’Istituto Comprensivo magistrato Giovanni Falcone, Via Regina Isabella, Comune di Copertino, Provincia</w:t>
      </w:r>
      <w:r w:rsidRPr="00680EB2">
        <w:rPr>
          <w:rFonts w:ascii="Times New Roman" w:hAnsi="Times New Roman" w:cs="Times New Roman"/>
          <w:color w:val="000000" w:themeColor="text1"/>
          <w:spacing w:val="-3"/>
          <w:sz w:val="20"/>
          <w:szCs w:val="20"/>
        </w:rPr>
        <w:t xml:space="preserve"> </w:t>
      </w:r>
      <w:r w:rsidRPr="00680EB2">
        <w:rPr>
          <w:rFonts w:ascii="Times New Roman" w:hAnsi="Times New Roman" w:cs="Times New Roman"/>
          <w:color w:val="000000" w:themeColor="text1"/>
          <w:sz w:val="20"/>
          <w:szCs w:val="20"/>
        </w:rPr>
        <w:t>LECCE.</w:t>
      </w:r>
    </w:p>
    <w:p w:rsidR="00DE420C" w:rsidRPr="00680EB2" w:rsidRDefault="00DE420C" w:rsidP="00680EB2">
      <w:pPr>
        <w:pStyle w:val="Corpotesto"/>
        <w:ind w:left="0" w:right="228"/>
        <w:rPr>
          <w:rFonts w:ascii="Times New Roman" w:hAnsi="Times New Roman" w:cs="Times New Roman"/>
          <w:color w:val="000000" w:themeColor="text1"/>
          <w:sz w:val="20"/>
          <w:szCs w:val="20"/>
        </w:rPr>
      </w:pPr>
      <w:r w:rsidRPr="00680EB2">
        <w:rPr>
          <w:rFonts w:ascii="Times New Roman" w:hAnsi="Times New Roman" w:cs="Times New Roman"/>
          <w:color w:val="000000" w:themeColor="text1"/>
          <w:sz w:val="20"/>
          <w:szCs w:val="20"/>
        </w:rPr>
        <w:t>All’istanza di partecipazione, redatta ai sensi del DPR n. 445/2000 esclusivamente sulla base del modello scaricabile dal sito web dell’Istituto all’indirizzo:</w:t>
      </w:r>
      <w:r w:rsidRPr="00680EB2">
        <w:rPr>
          <w:color w:val="000000" w:themeColor="text1"/>
          <w:sz w:val="20"/>
          <w:szCs w:val="20"/>
        </w:rPr>
        <w:t xml:space="preserve"> </w:t>
      </w:r>
      <w:r w:rsidRPr="00680EB2">
        <w:rPr>
          <w:rFonts w:ascii="Times New Roman" w:hAnsi="Times New Roman" w:cs="Times New Roman"/>
          <w:color w:val="000000" w:themeColor="text1"/>
          <w:sz w:val="20"/>
          <w:szCs w:val="20"/>
        </w:rPr>
        <w:t xml:space="preserve">http://lnx.comprensivofalconecopertino.it/ </w:t>
      </w:r>
      <w:hyperlink r:id="rId6">
        <w:r w:rsidRPr="00680EB2">
          <w:rPr>
            <w:rFonts w:ascii="Times New Roman" w:hAnsi="Times New Roman" w:cs="Times New Roman"/>
            <w:color w:val="000000" w:themeColor="text1"/>
            <w:sz w:val="20"/>
            <w:szCs w:val="20"/>
          </w:rPr>
          <w:t xml:space="preserve">, </w:t>
        </w:r>
      </w:hyperlink>
      <w:r w:rsidRPr="00680EB2">
        <w:rPr>
          <w:rFonts w:ascii="Times New Roman" w:hAnsi="Times New Roman" w:cs="Times New Roman"/>
          <w:color w:val="000000" w:themeColor="text1"/>
          <w:sz w:val="20"/>
          <w:szCs w:val="20"/>
        </w:rPr>
        <w:t>devono essere allegati a pena di</w:t>
      </w:r>
      <w:r w:rsidRPr="00680EB2">
        <w:rPr>
          <w:rFonts w:ascii="Times New Roman" w:hAnsi="Times New Roman" w:cs="Times New Roman"/>
          <w:color w:val="000000" w:themeColor="text1"/>
          <w:spacing w:val="-1"/>
          <w:sz w:val="20"/>
          <w:szCs w:val="20"/>
        </w:rPr>
        <w:t xml:space="preserve"> </w:t>
      </w:r>
      <w:r w:rsidRPr="00680EB2">
        <w:rPr>
          <w:rFonts w:ascii="Times New Roman" w:hAnsi="Times New Roman" w:cs="Times New Roman"/>
          <w:color w:val="000000" w:themeColor="text1"/>
          <w:sz w:val="20"/>
          <w:szCs w:val="20"/>
        </w:rPr>
        <w:t>esclusione:</w:t>
      </w:r>
    </w:p>
    <w:p w:rsidR="00DE420C" w:rsidRPr="00680EB2" w:rsidRDefault="00DE420C" w:rsidP="00680EB2">
      <w:pPr>
        <w:pStyle w:val="Paragrafoelenco"/>
        <w:numPr>
          <w:ilvl w:val="0"/>
          <w:numId w:val="7"/>
        </w:numPr>
        <w:tabs>
          <w:tab w:val="left" w:pos="497"/>
        </w:tabs>
        <w:ind w:left="0" w:right="235" w:firstLine="0"/>
        <w:rPr>
          <w:rFonts w:ascii="Times New Roman" w:hAnsi="Times New Roman" w:cs="Times New Roman"/>
          <w:color w:val="000000" w:themeColor="text1"/>
          <w:sz w:val="20"/>
          <w:szCs w:val="20"/>
        </w:rPr>
      </w:pPr>
      <w:r w:rsidRPr="00680EB2">
        <w:rPr>
          <w:rFonts w:ascii="Times New Roman" w:hAnsi="Times New Roman" w:cs="Times New Roman"/>
          <w:i/>
          <w:color w:val="000000" w:themeColor="text1"/>
          <w:sz w:val="20"/>
          <w:szCs w:val="20"/>
        </w:rPr>
        <w:t xml:space="preserve">curriculum </w:t>
      </w:r>
      <w:proofErr w:type="gramStart"/>
      <w:r w:rsidRPr="00680EB2">
        <w:rPr>
          <w:rFonts w:ascii="Times New Roman" w:hAnsi="Times New Roman" w:cs="Times New Roman"/>
          <w:i/>
          <w:color w:val="000000" w:themeColor="text1"/>
          <w:sz w:val="20"/>
          <w:szCs w:val="20"/>
        </w:rPr>
        <w:t>vitae</w:t>
      </w:r>
      <w:r w:rsidRPr="00680EB2">
        <w:rPr>
          <w:rFonts w:ascii="Times New Roman" w:hAnsi="Times New Roman" w:cs="Times New Roman"/>
          <w:color w:val="000000" w:themeColor="text1"/>
          <w:sz w:val="20"/>
          <w:szCs w:val="20"/>
        </w:rPr>
        <w:t xml:space="preserve"> </w:t>
      </w:r>
      <w:r w:rsidR="00AD5A7E">
        <w:rPr>
          <w:rFonts w:ascii="Times New Roman" w:hAnsi="Times New Roman" w:cs="Times New Roman"/>
          <w:color w:val="000000" w:themeColor="text1"/>
          <w:sz w:val="20"/>
          <w:szCs w:val="20"/>
        </w:rPr>
        <w:t>,</w:t>
      </w:r>
      <w:proofErr w:type="gramEnd"/>
      <w:r w:rsidR="00AD5A7E">
        <w:rPr>
          <w:rFonts w:ascii="Times New Roman" w:hAnsi="Times New Roman" w:cs="Times New Roman"/>
          <w:color w:val="000000" w:themeColor="text1"/>
          <w:sz w:val="20"/>
          <w:szCs w:val="20"/>
        </w:rPr>
        <w:t xml:space="preserve"> possibilmente </w:t>
      </w:r>
      <w:r w:rsidRPr="00680EB2">
        <w:rPr>
          <w:rFonts w:ascii="Times New Roman" w:hAnsi="Times New Roman" w:cs="Times New Roman"/>
          <w:color w:val="000000" w:themeColor="text1"/>
          <w:sz w:val="20"/>
          <w:szCs w:val="20"/>
        </w:rPr>
        <w:t>in formato europeo</w:t>
      </w:r>
      <w:r w:rsidR="00AD5A7E">
        <w:rPr>
          <w:rFonts w:ascii="Times New Roman" w:hAnsi="Times New Roman" w:cs="Times New Roman"/>
          <w:color w:val="000000" w:themeColor="text1"/>
          <w:sz w:val="20"/>
          <w:szCs w:val="20"/>
        </w:rPr>
        <w:t>,</w:t>
      </w:r>
      <w:r w:rsidRPr="00680EB2">
        <w:rPr>
          <w:rFonts w:ascii="Times New Roman" w:hAnsi="Times New Roman" w:cs="Times New Roman"/>
          <w:color w:val="000000" w:themeColor="text1"/>
          <w:sz w:val="20"/>
          <w:szCs w:val="20"/>
        </w:rPr>
        <w:t xml:space="preserve"> aggiornato;</w:t>
      </w:r>
    </w:p>
    <w:p w:rsidR="00DE420C" w:rsidRPr="00680EB2" w:rsidRDefault="00DE420C" w:rsidP="00680EB2">
      <w:pPr>
        <w:pStyle w:val="Paragrafoelenco"/>
        <w:numPr>
          <w:ilvl w:val="0"/>
          <w:numId w:val="7"/>
        </w:numPr>
        <w:tabs>
          <w:tab w:val="left" w:pos="497"/>
        </w:tabs>
        <w:spacing w:line="257" w:lineRule="exact"/>
        <w:ind w:left="0" w:firstLine="0"/>
        <w:rPr>
          <w:rFonts w:ascii="Times New Roman" w:hAnsi="Times New Roman" w:cs="Times New Roman"/>
          <w:color w:val="000000" w:themeColor="text1"/>
          <w:sz w:val="20"/>
          <w:szCs w:val="20"/>
        </w:rPr>
      </w:pPr>
      <w:r w:rsidRPr="00680EB2">
        <w:rPr>
          <w:rFonts w:ascii="Times New Roman" w:hAnsi="Times New Roman" w:cs="Times New Roman"/>
          <w:color w:val="000000" w:themeColor="text1"/>
          <w:sz w:val="20"/>
          <w:szCs w:val="20"/>
        </w:rPr>
        <w:t>copia di un documento di identità in corso di</w:t>
      </w:r>
      <w:r w:rsidRPr="00680EB2">
        <w:rPr>
          <w:rFonts w:ascii="Times New Roman" w:hAnsi="Times New Roman" w:cs="Times New Roman"/>
          <w:color w:val="000000" w:themeColor="text1"/>
          <w:spacing w:val="-6"/>
          <w:sz w:val="20"/>
          <w:szCs w:val="20"/>
        </w:rPr>
        <w:t xml:space="preserve"> </w:t>
      </w:r>
      <w:r w:rsidRPr="00680EB2">
        <w:rPr>
          <w:rFonts w:ascii="Times New Roman" w:hAnsi="Times New Roman" w:cs="Times New Roman"/>
          <w:color w:val="000000" w:themeColor="text1"/>
          <w:sz w:val="20"/>
          <w:szCs w:val="20"/>
        </w:rPr>
        <w:t>validità</w:t>
      </w:r>
      <w:r w:rsidR="00AD5A7E">
        <w:rPr>
          <w:rFonts w:ascii="Times New Roman" w:hAnsi="Times New Roman" w:cs="Times New Roman"/>
          <w:color w:val="000000" w:themeColor="text1"/>
          <w:sz w:val="20"/>
          <w:szCs w:val="20"/>
        </w:rPr>
        <w:t>;</w:t>
      </w:r>
    </w:p>
    <w:p w:rsidR="00DE420C" w:rsidRPr="00680EB2" w:rsidRDefault="00DE420C" w:rsidP="00680EB2">
      <w:pPr>
        <w:pStyle w:val="Corpotesto"/>
        <w:spacing w:line="257" w:lineRule="exact"/>
        <w:ind w:left="0"/>
        <w:jc w:val="left"/>
        <w:rPr>
          <w:rFonts w:ascii="Times New Roman" w:hAnsi="Times New Roman" w:cs="Times New Roman"/>
          <w:color w:val="000000" w:themeColor="text1"/>
          <w:sz w:val="20"/>
          <w:szCs w:val="20"/>
        </w:rPr>
      </w:pPr>
      <w:r w:rsidRPr="00680EB2">
        <w:rPr>
          <w:rFonts w:ascii="Times New Roman" w:hAnsi="Times New Roman" w:cs="Times New Roman"/>
          <w:color w:val="000000" w:themeColor="text1"/>
          <w:sz w:val="20"/>
          <w:szCs w:val="20"/>
        </w:rPr>
        <w:t>Saranno esclusi i candidati che omettono la presentazione della prescritta documentazione.</w:t>
      </w:r>
    </w:p>
    <w:p w:rsidR="00DE420C" w:rsidRPr="00680EB2" w:rsidRDefault="00DE420C" w:rsidP="00AD5A7E">
      <w:pPr>
        <w:pStyle w:val="Corpotesto"/>
        <w:spacing w:line="257" w:lineRule="exact"/>
        <w:ind w:hanging="213"/>
        <w:jc w:val="left"/>
        <w:rPr>
          <w:rFonts w:ascii="Times New Roman" w:hAnsi="Times New Roman" w:cs="Times New Roman"/>
          <w:color w:val="000000" w:themeColor="text1"/>
          <w:sz w:val="20"/>
          <w:szCs w:val="20"/>
        </w:rPr>
      </w:pPr>
      <w:r w:rsidRPr="00680EB2">
        <w:rPr>
          <w:rFonts w:ascii="Times New Roman" w:hAnsi="Times New Roman" w:cs="Times New Roman"/>
          <w:color w:val="000000" w:themeColor="text1"/>
          <w:sz w:val="20"/>
          <w:szCs w:val="20"/>
        </w:rPr>
        <w:t>La presentazione della domanda obbliga espressamente all’accettazione di quanto esplicitato nel</w:t>
      </w:r>
      <w:r w:rsidR="00AD5A7E">
        <w:rPr>
          <w:rFonts w:ascii="Times New Roman" w:hAnsi="Times New Roman" w:cs="Times New Roman"/>
          <w:color w:val="000000" w:themeColor="text1"/>
          <w:sz w:val="20"/>
          <w:szCs w:val="20"/>
        </w:rPr>
        <w:t xml:space="preserve"> </w:t>
      </w:r>
      <w:r w:rsidRPr="00680EB2">
        <w:rPr>
          <w:rFonts w:ascii="Times New Roman" w:hAnsi="Times New Roman" w:cs="Times New Roman"/>
          <w:color w:val="000000" w:themeColor="text1"/>
          <w:sz w:val="20"/>
          <w:szCs w:val="20"/>
        </w:rPr>
        <w:t>presente bando.</w:t>
      </w:r>
    </w:p>
    <w:p w:rsidR="00DE420C" w:rsidRPr="00680EB2" w:rsidRDefault="00DE420C" w:rsidP="00680EB2">
      <w:pPr>
        <w:pStyle w:val="Titolo1"/>
        <w:tabs>
          <w:tab w:val="left" w:pos="394"/>
        </w:tabs>
        <w:spacing w:before="208"/>
        <w:ind w:left="213" w:hanging="213"/>
        <w:rPr>
          <w:rFonts w:ascii="Times New Roman" w:hAnsi="Times New Roman" w:cs="Times New Roman"/>
          <w:color w:val="000000" w:themeColor="text1"/>
          <w:sz w:val="20"/>
          <w:szCs w:val="20"/>
        </w:rPr>
      </w:pPr>
      <w:r w:rsidRPr="00680EB2">
        <w:rPr>
          <w:rFonts w:ascii="Times New Roman" w:hAnsi="Times New Roman" w:cs="Times New Roman"/>
          <w:color w:val="000000" w:themeColor="text1"/>
          <w:sz w:val="20"/>
          <w:szCs w:val="20"/>
        </w:rPr>
        <w:t>5- Requisiti per la</w:t>
      </w:r>
      <w:r w:rsidRPr="00680EB2">
        <w:rPr>
          <w:rFonts w:ascii="Times New Roman" w:hAnsi="Times New Roman" w:cs="Times New Roman"/>
          <w:color w:val="000000" w:themeColor="text1"/>
          <w:spacing w:val="-5"/>
          <w:sz w:val="20"/>
          <w:szCs w:val="20"/>
        </w:rPr>
        <w:t xml:space="preserve"> </w:t>
      </w:r>
      <w:r w:rsidRPr="00680EB2">
        <w:rPr>
          <w:rFonts w:ascii="Times New Roman" w:hAnsi="Times New Roman" w:cs="Times New Roman"/>
          <w:color w:val="000000" w:themeColor="text1"/>
          <w:sz w:val="20"/>
          <w:szCs w:val="20"/>
        </w:rPr>
        <w:t>partecipazione</w:t>
      </w:r>
    </w:p>
    <w:p w:rsidR="00DE420C" w:rsidRPr="00680EB2" w:rsidRDefault="00DE420C" w:rsidP="00680EB2">
      <w:pPr>
        <w:pStyle w:val="Corpotesto"/>
        <w:ind w:left="0"/>
        <w:jc w:val="left"/>
        <w:rPr>
          <w:rFonts w:ascii="Times New Roman" w:hAnsi="Times New Roman" w:cs="Times New Roman"/>
          <w:color w:val="000000" w:themeColor="text1"/>
          <w:sz w:val="20"/>
          <w:szCs w:val="20"/>
        </w:rPr>
      </w:pPr>
      <w:r w:rsidRPr="00680EB2">
        <w:rPr>
          <w:rFonts w:ascii="Times New Roman" w:hAnsi="Times New Roman" w:cs="Times New Roman"/>
          <w:color w:val="000000" w:themeColor="text1"/>
          <w:sz w:val="20"/>
          <w:szCs w:val="20"/>
        </w:rPr>
        <w:t>Sono ammessi a partecipare al presente avviso i soggetti che al momento della presentazione della domanda sono in possesso dei seguenti requisiti:</w:t>
      </w:r>
    </w:p>
    <w:p w:rsidR="00DE420C" w:rsidRPr="00680EB2" w:rsidRDefault="00DE420C" w:rsidP="00680EB2">
      <w:pPr>
        <w:pStyle w:val="Paragrafoelenco"/>
        <w:numPr>
          <w:ilvl w:val="0"/>
          <w:numId w:val="6"/>
        </w:numPr>
        <w:tabs>
          <w:tab w:val="left" w:pos="0"/>
        </w:tabs>
        <w:spacing w:line="257" w:lineRule="exact"/>
        <w:ind w:hanging="496"/>
        <w:rPr>
          <w:rFonts w:ascii="Times New Roman" w:hAnsi="Times New Roman" w:cs="Times New Roman"/>
          <w:color w:val="000000" w:themeColor="text1"/>
          <w:sz w:val="20"/>
          <w:szCs w:val="20"/>
        </w:rPr>
      </w:pPr>
      <w:r w:rsidRPr="00680EB2">
        <w:rPr>
          <w:rFonts w:ascii="Times New Roman" w:hAnsi="Times New Roman" w:cs="Times New Roman"/>
          <w:color w:val="000000" w:themeColor="text1"/>
          <w:sz w:val="20"/>
          <w:szCs w:val="20"/>
        </w:rPr>
        <w:t>cittadinanza</w:t>
      </w:r>
      <w:r w:rsidRPr="00680EB2">
        <w:rPr>
          <w:rFonts w:ascii="Times New Roman" w:hAnsi="Times New Roman" w:cs="Times New Roman"/>
          <w:color w:val="000000" w:themeColor="text1"/>
          <w:spacing w:val="36"/>
          <w:sz w:val="20"/>
          <w:szCs w:val="20"/>
        </w:rPr>
        <w:t xml:space="preserve"> </w:t>
      </w:r>
      <w:r w:rsidRPr="00680EB2">
        <w:rPr>
          <w:rFonts w:ascii="Times New Roman" w:hAnsi="Times New Roman" w:cs="Times New Roman"/>
          <w:color w:val="000000" w:themeColor="text1"/>
          <w:sz w:val="20"/>
          <w:szCs w:val="20"/>
        </w:rPr>
        <w:t>italiana</w:t>
      </w:r>
      <w:r w:rsidRPr="00680EB2">
        <w:rPr>
          <w:rFonts w:ascii="Times New Roman" w:hAnsi="Times New Roman" w:cs="Times New Roman"/>
          <w:color w:val="000000" w:themeColor="text1"/>
          <w:spacing w:val="35"/>
          <w:sz w:val="20"/>
          <w:szCs w:val="20"/>
        </w:rPr>
        <w:t xml:space="preserve"> </w:t>
      </w:r>
      <w:r w:rsidRPr="00680EB2">
        <w:rPr>
          <w:rFonts w:ascii="Times New Roman" w:hAnsi="Times New Roman" w:cs="Times New Roman"/>
          <w:color w:val="000000" w:themeColor="text1"/>
          <w:sz w:val="20"/>
          <w:szCs w:val="20"/>
        </w:rPr>
        <w:t>o</w:t>
      </w:r>
      <w:r w:rsidRPr="00680EB2">
        <w:rPr>
          <w:rFonts w:ascii="Times New Roman" w:hAnsi="Times New Roman" w:cs="Times New Roman"/>
          <w:color w:val="000000" w:themeColor="text1"/>
          <w:spacing w:val="36"/>
          <w:sz w:val="20"/>
          <w:szCs w:val="20"/>
        </w:rPr>
        <w:t xml:space="preserve"> </w:t>
      </w:r>
      <w:r w:rsidRPr="00680EB2">
        <w:rPr>
          <w:rFonts w:ascii="Times New Roman" w:hAnsi="Times New Roman" w:cs="Times New Roman"/>
          <w:color w:val="000000" w:themeColor="text1"/>
          <w:sz w:val="20"/>
          <w:szCs w:val="20"/>
        </w:rPr>
        <w:t>di</w:t>
      </w:r>
      <w:r w:rsidRPr="00680EB2">
        <w:rPr>
          <w:rFonts w:ascii="Times New Roman" w:hAnsi="Times New Roman" w:cs="Times New Roman"/>
          <w:color w:val="000000" w:themeColor="text1"/>
          <w:spacing w:val="35"/>
          <w:sz w:val="20"/>
          <w:szCs w:val="20"/>
        </w:rPr>
        <w:t xml:space="preserve"> </w:t>
      </w:r>
      <w:r w:rsidRPr="00680EB2">
        <w:rPr>
          <w:rFonts w:ascii="Times New Roman" w:hAnsi="Times New Roman" w:cs="Times New Roman"/>
          <w:color w:val="000000" w:themeColor="text1"/>
          <w:sz w:val="20"/>
          <w:szCs w:val="20"/>
        </w:rPr>
        <w:t>uno</w:t>
      </w:r>
      <w:r w:rsidRPr="00680EB2">
        <w:rPr>
          <w:rFonts w:ascii="Times New Roman" w:hAnsi="Times New Roman" w:cs="Times New Roman"/>
          <w:color w:val="000000" w:themeColor="text1"/>
          <w:spacing w:val="36"/>
          <w:sz w:val="20"/>
          <w:szCs w:val="20"/>
        </w:rPr>
        <w:t xml:space="preserve"> </w:t>
      </w:r>
      <w:r w:rsidRPr="00680EB2">
        <w:rPr>
          <w:rFonts w:ascii="Times New Roman" w:hAnsi="Times New Roman" w:cs="Times New Roman"/>
          <w:color w:val="000000" w:themeColor="text1"/>
          <w:sz w:val="20"/>
          <w:szCs w:val="20"/>
        </w:rPr>
        <w:t>degli</w:t>
      </w:r>
      <w:r w:rsidRPr="00680EB2">
        <w:rPr>
          <w:rFonts w:ascii="Times New Roman" w:hAnsi="Times New Roman" w:cs="Times New Roman"/>
          <w:color w:val="000000" w:themeColor="text1"/>
          <w:spacing w:val="37"/>
          <w:sz w:val="20"/>
          <w:szCs w:val="20"/>
        </w:rPr>
        <w:t xml:space="preserve"> </w:t>
      </w:r>
      <w:r w:rsidRPr="00680EB2">
        <w:rPr>
          <w:rFonts w:ascii="Times New Roman" w:hAnsi="Times New Roman" w:cs="Times New Roman"/>
          <w:color w:val="000000" w:themeColor="text1"/>
          <w:sz w:val="20"/>
          <w:szCs w:val="20"/>
        </w:rPr>
        <w:t>Stati</w:t>
      </w:r>
      <w:r w:rsidRPr="00680EB2">
        <w:rPr>
          <w:rFonts w:ascii="Times New Roman" w:hAnsi="Times New Roman" w:cs="Times New Roman"/>
          <w:color w:val="000000" w:themeColor="text1"/>
          <w:spacing w:val="38"/>
          <w:sz w:val="20"/>
          <w:szCs w:val="20"/>
        </w:rPr>
        <w:t xml:space="preserve"> </w:t>
      </w:r>
      <w:r w:rsidRPr="00680EB2">
        <w:rPr>
          <w:rFonts w:ascii="Times New Roman" w:hAnsi="Times New Roman" w:cs="Times New Roman"/>
          <w:color w:val="000000" w:themeColor="text1"/>
          <w:sz w:val="20"/>
          <w:szCs w:val="20"/>
        </w:rPr>
        <w:t>membri</w:t>
      </w:r>
      <w:r w:rsidRPr="00680EB2">
        <w:rPr>
          <w:rFonts w:ascii="Times New Roman" w:hAnsi="Times New Roman" w:cs="Times New Roman"/>
          <w:color w:val="000000" w:themeColor="text1"/>
          <w:spacing w:val="37"/>
          <w:sz w:val="20"/>
          <w:szCs w:val="20"/>
        </w:rPr>
        <w:t xml:space="preserve"> </w:t>
      </w:r>
      <w:r w:rsidRPr="00680EB2">
        <w:rPr>
          <w:rFonts w:ascii="Times New Roman" w:hAnsi="Times New Roman" w:cs="Times New Roman"/>
          <w:color w:val="000000" w:themeColor="text1"/>
          <w:sz w:val="20"/>
          <w:szCs w:val="20"/>
        </w:rPr>
        <w:t>dell’Unione</w:t>
      </w:r>
      <w:r w:rsidRPr="00680EB2">
        <w:rPr>
          <w:rFonts w:ascii="Times New Roman" w:hAnsi="Times New Roman" w:cs="Times New Roman"/>
          <w:color w:val="000000" w:themeColor="text1"/>
          <w:spacing w:val="36"/>
          <w:sz w:val="20"/>
          <w:szCs w:val="20"/>
        </w:rPr>
        <w:t xml:space="preserve"> </w:t>
      </w:r>
      <w:r w:rsidRPr="00680EB2">
        <w:rPr>
          <w:rFonts w:ascii="Times New Roman" w:hAnsi="Times New Roman" w:cs="Times New Roman"/>
          <w:color w:val="000000" w:themeColor="text1"/>
          <w:sz w:val="20"/>
          <w:szCs w:val="20"/>
        </w:rPr>
        <w:t>europea</w:t>
      </w:r>
      <w:r w:rsidRPr="00680EB2">
        <w:rPr>
          <w:rFonts w:ascii="Times New Roman" w:hAnsi="Times New Roman" w:cs="Times New Roman"/>
          <w:color w:val="000000" w:themeColor="text1"/>
          <w:spacing w:val="37"/>
          <w:sz w:val="20"/>
          <w:szCs w:val="20"/>
        </w:rPr>
        <w:t xml:space="preserve"> </w:t>
      </w:r>
      <w:r w:rsidRPr="00680EB2">
        <w:rPr>
          <w:rFonts w:ascii="Times New Roman" w:hAnsi="Times New Roman" w:cs="Times New Roman"/>
          <w:color w:val="000000" w:themeColor="text1"/>
          <w:sz w:val="20"/>
          <w:szCs w:val="20"/>
        </w:rPr>
        <w:t>ovvero</w:t>
      </w:r>
      <w:r w:rsidRPr="00680EB2">
        <w:rPr>
          <w:rFonts w:ascii="Times New Roman" w:hAnsi="Times New Roman" w:cs="Times New Roman"/>
          <w:color w:val="000000" w:themeColor="text1"/>
          <w:spacing w:val="36"/>
          <w:sz w:val="20"/>
          <w:szCs w:val="20"/>
        </w:rPr>
        <w:t xml:space="preserve"> </w:t>
      </w:r>
      <w:r w:rsidRPr="00680EB2">
        <w:rPr>
          <w:rFonts w:ascii="Times New Roman" w:hAnsi="Times New Roman" w:cs="Times New Roman"/>
          <w:color w:val="000000" w:themeColor="text1"/>
          <w:sz w:val="20"/>
          <w:szCs w:val="20"/>
        </w:rPr>
        <w:t>di</w:t>
      </w:r>
      <w:r w:rsidRPr="00680EB2">
        <w:rPr>
          <w:rFonts w:ascii="Times New Roman" w:hAnsi="Times New Roman" w:cs="Times New Roman"/>
          <w:color w:val="000000" w:themeColor="text1"/>
          <w:spacing w:val="36"/>
          <w:sz w:val="20"/>
          <w:szCs w:val="20"/>
        </w:rPr>
        <w:t xml:space="preserve"> </w:t>
      </w:r>
      <w:r w:rsidRPr="00680EB2">
        <w:rPr>
          <w:rFonts w:ascii="Times New Roman" w:hAnsi="Times New Roman" w:cs="Times New Roman"/>
          <w:color w:val="000000" w:themeColor="text1"/>
          <w:sz w:val="20"/>
          <w:szCs w:val="20"/>
        </w:rPr>
        <w:t>altro</w:t>
      </w:r>
      <w:r w:rsidRPr="00680EB2">
        <w:rPr>
          <w:rFonts w:ascii="Times New Roman" w:hAnsi="Times New Roman" w:cs="Times New Roman"/>
          <w:color w:val="000000" w:themeColor="text1"/>
          <w:spacing w:val="37"/>
          <w:sz w:val="20"/>
          <w:szCs w:val="20"/>
        </w:rPr>
        <w:t xml:space="preserve"> </w:t>
      </w:r>
      <w:r w:rsidRPr="00680EB2">
        <w:rPr>
          <w:rFonts w:ascii="Times New Roman" w:hAnsi="Times New Roman" w:cs="Times New Roman"/>
          <w:color w:val="000000" w:themeColor="text1"/>
          <w:sz w:val="20"/>
          <w:szCs w:val="20"/>
        </w:rPr>
        <w:t>Stato</w:t>
      </w:r>
      <w:r w:rsidRPr="00680EB2">
        <w:rPr>
          <w:rFonts w:ascii="Times New Roman" w:hAnsi="Times New Roman" w:cs="Times New Roman"/>
          <w:color w:val="000000" w:themeColor="text1"/>
          <w:spacing w:val="36"/>
          <w:sz w:val="20"/>
          <w:szCs w:val="20"/>
        </w:rPr>
        <w:t xml:space="preserve"> </w:t>
      </w:r>
      <w:r w:rsidRPr="00680EB2">
        <w:rPr>
          <w:rFonts w:ascii="Times New Roman" w:hAnsi="Times New Roman" w:cs="Times New Roman"/>
          <w:color w:val="000000" w:themeColor="text1"/>
          <w:sz w:val="20"/>
          <w:szCs w:val="20"/>
        </w:rPr>
        <w:t>non</w:t>
      </w:r>
    </w:p>
    <w:p w:rsidR="00DE420C" w:rsidRPr="00680EB2" w:rsidRDefault="00DE420C" w:rsidP="00680EB2">
      <w:pPr>
        <w:pStyle w:val="Corpotesto"/>
        <w:tabs>
          <w:tab w:val="left" w:pos="0"/>
        </w:tabs>
        <w:spacing w:line="257" w:lineRule="exact"/>
        <w:ind w:left="496" w:hanging="496"/>
        <w:jc w:val="left"/>
        <w:rPr>
          <w:rFonts w:ascii="Times New Roman" w:hAnsi="Times New Roman" w:cs="Times New Roman"/>
          <w:color w:val="000000" w:themeColor="text1"/>
          <w:sz w:val="20"/>
          <w:szCs w:val="20"/>
        </w:rPr>
      </w:pPr>
      <w:r w:rsidRPr="00680EB2">
        <w:rPr>
          <w:rFonts w:ascii="Times New Roman" w:hAnsi="Times New Roman" w:cs="Times New Roman"/>
          <w:color w:val="000000" w:themeColor="text1"/>
          <w:sz w:val="20"/>
          <w:szCs w:val="20"/>
        </w:rPr>
        <w:t>comunitario;</w:t>
      </w:r>
    </w:p>
    <w:p w:rsidR="00DE420C" w:rsidRPr="00680EB2" w:rsidRDefault="00DE420C" w:rsidP="00680EB2">
      <w:pPr>
        <w:pStyle w:val="Paragrafoelenco"/>
        <w:numPr>
          <w:ilvl w:val="0"/>
          <w:numId w:val="6"/>
        </w:numPr>
        <w:tabs>
          <w:tab w:val="left" w:pos="0"/>
        </w:tabs>
        <w:spacing w:line="257" w:lineRule="exact"/>
        <w:ind w:hanging="496"/>
        <w:rPr>
          <w:rFonts w:ascii="Times New Roman" w:hAnsi="Times New Roman" w:cs="Times New Roman"/>
          <w:color w:val="000000" w:themeColor="text1"/>
          <w:sz w:val="20"/>
          <w:szCs w:val="20"/>
        </w:rPr>
      </w:pPr>
      <w:r w:rsidRPr="00680EB2">
        <w:rPr>
          <w:rFonts w:ascii="Times New Roman" w:hAnsi="Times New Roman" w:cs="Times New Roman"/>
          <w:color w:val="000000" w:themeColor="text1"/>
          <w:sz w:val="20"/>
          <w:szCs w:val="20"/>
        </w:rPr>
        <w:t>godimento dei diritti civili e</w:t>
      </w:r>
      <w:r w:rsidRPr="00680EB2">
        <w:rPr>
          <w:rFonts w:ascii="Times New Roman" w:hAnsi="Times New Roman" w:cs="Times New Roman"/>
          <w:color w:val="000000" w:themeColor="text1"/>
          <w:spacing w:val="-6"/>
          <w:sz w:val="20"/>
          <w:szCs w:val="20"/>
        </w:rPr>
        <w:t xml:space="preserve"> </w:t>
      </w:r>
      <w:r w:rsidRPr="00680EB2">
        <w:rPr>
          <w:rFonts w:ascii="Times New Roman" w:hAnsi="Times New Roman" w:cs="Times New Roman"/>
          <w:color w:val="000000" w:themeColor="text1"/>
          <w:sz w:val="20"/>
          <w:szCs w:val="20"/>
        </w:rPr>
        <w:t>politici;</w:t>
      </w:r>
    </w:p>
    <w:p w:rsidR="00DE420C" w:rsidRPr="00680EB2" w:rsidRDefault="00DE420C" w:rsidP="00680EB2">
      <w:pPr>
        <w:pStyle w:val="Paragrafoelenco"/>
        <w:numPr>
          <w:ilvl w:val="0"/>
          <w:numId w:val="6"/>
        </w:numPr>
        <w:tabs>
          <w:tab w:val="left" w:pos="0"/>
        </w:tabs>
        <w:ind w:right="231" w:hanging="496"/>
        <w:rPr>
          <w:rFonts w:ascii="Times New Roman" w:hAnsi="Times New Roman" w:cs="Times New Roman"/>
          <w:color w:val="000000" w:themeColor="text1"/>
          <w:sz w:val="20"/>
          <w:szCs w:val="20"/>
        </w:rPr>
      </w:pPr>
      <w:r w:rsidRPr="00680EB2">
        <w:rPr>
          <w:rFonts w:ascii="Times New Roman" w:hAnsi="Times New Roman" w:cs="Times New Roman"/>
          <w:color w:val="000000" w:themeColor="text1"/>
          <w:sz w:val="20"/>
          <w:szCs w:val="20"/>
        </w:rPr>
        <w:t>non avere riportato condanne penali e non essere destinatario di provvedimenti che riguardano l’applicazione di misure di prevenzione, di decisioni civili e di provvedimenti amministrativi iscritti al casellario</w:t>
      </w:r>
      <w:r w:rsidRPr="00680EB2">
        <w:rPr>
          <w:rFonts w:ascii="Times New Roman" w:hAnsi="Times New Roman" w:cs="Times New Roman"/>
          <w:color w:val="000000" w:themeColor="text1"/>
          <w:spacing w:val="-4"/>
          <w:sz w:val="20"/>
          <w:szCs w:val="20"/>
        </w:rPr>
        <w:t xml:space="preserve"> </w:t>
      </w:r>
      <w:r w:rsidRPr="00680EB2">
        <w:rPr>
          <w:rFonts w:ascii="Times New Roman" w:hAnsi="Times New Roman" w:cs="Times New Roman"/>
          <w:color w:val="000000" w:themeColor="text1"/>
          <w:sz w:val="20"/>
          <w:szCs w:val="20"/>
        </w:rPr>
        <w:t>giudiziario;</w:t>
      </w:r>
    </w:p>
    <w:p w:rsidR="00DE420C" w:rsidRPr="00680EB2" w:rsidRDefault="00DE420C" w:rsidP="00680EB2">
      <w:pPr>
        <w:pStyle w:val="Paragrafoelenco"/>
        <w:numPr>
          <w:ilvl w:val="0"/>
          <w:numId w:val="6"/>
        </w:numPr>
        <w:tabs>
          <w:tab w:val="left" w:pos="0"/>
        </w:tabs>
        <w:spacing w:line="257" w:lineRule="exact"/>
        <w:ind w:hanging="496"/>
        <w:rPr>
          <w:rFonts w:ascii="Times New Roman" w:hAnsi="Times New Roman" w:cs="Times New Roman"/>
          <w:color w:val="000000" w:themeColor="text1"/>
          <w:sz w:val="20"/>
          <w:szCs w:val="20"/>
        </w:rPr>
      </w:pPr>
      <w:r w:rsidRPr="00680EB2">
        <w:rPr>
          <w:rFonts w:ascii="Times New Roman" w:hAnsi="Times New Roman" w:cs="Times New Roman"/>
          <w:color w:val="000000" w:themeColor="text1"/>
          <w:sz w:val="20"/>
          <w:szCs w:val="20"/>
        </w:rPr>
        <w:t>laurea</w:t>
      </w:r>
      <w:r w:rsidRPr="00680EB2">
        <w:rPr>
          <w:rFonts w:ascii="Times New Roman" w:hAnsi="Times New Roman" w:cs="Times New Roman"/>
          <w:color w:val="000000" w:themeColor="text1"/>
          <w:spacing w:val="37"/>
          <w:sz w:val="20"/>
          <w:szCs w:val="20"/>
        </w:rPr>
        <w:t xml:space="preserve"> </w:t>
      </w:r>
      <w:r w:rsidRPr="00680EB2">
        <w:rPr>
          <w:rFonts w:ascii="Times New Roman" w:hAnsi="Times New Roman" w:cs="Times New Roman"/>
          <w:color w:val="000000" w:themeColor="text1"/>
          <w:sz w:val="20"/>
          <w:szCs w:val="20"/>
        </w:rPr>
        <w:t>richiesta</w:t>
      </w:r>
      <w:r w:rsidRPr="00680EB2">
        <w:rPr>
          <w:rFonts w:ascii="Times New Roman" w:hAnsi="Times New Roman" w:cs="Times New Roman"/>
          <w:color w:val="000000" w:themeColor="text1"/>
          <w:spacing w:val="38"/>
          <w:sz w:val="20"/>
          <w:szCs w:val="20"/>
        </w:rPr>
        <w:t xml:space="preserve"> </w:t>
      </w:r>
      <w:r w:rsidRPr="00680EB2">
        <w:rPr>
          <w:rFonts w:ascii="Times New Roman" w:hAnsi="Times New Roman" w:cs="Times New Roman"/>
          <w:color w:val="000000" w:themeColor="text1"/>
          <w:sz w:val="20"/>
          <w:szCs w:val="20"/>
        </w:rPr>
        <w:t>per</w:t>
      </w:r>
      <w:r w:rsidRPr="00680EB2">
        <w:rPr>
          <w:rFonts w:ascii="Times New Roman" w:hAnsi="Times New Roman" w:cs="Times New Roman"/>
          <w:color w:val="000000" w:themeColor="text1"/>
          <w:spacing w:val="37"/>
          <w:sz w:val="20"/>
          <w:szCs w:val="20"/>
        </w:rPr>
        <w:t xml:space="preserve"> </w:t>
      </w:r>
      <w:r w:rsidRPr="00680EB2">
        <w:rPr>
          <w:rFonts w:ascii="Times New Roman" w:hAnsi="Times New Roman" w:cs="Times New Roman"/>
          <w:color w:val="000000" w:themeColor="text1"/>
          <w:sz w:val="20"/>
          <w:szCs w:val="20"/>
        </w:rPr>
        <w:t>la</w:t>
      </w:r>
      <w:r w:rsidRPr="00680EB2">
        <w:rPr>
          <w:rFonts w:ascii="Times New Roman" w:hAnsi="Times New Roman" w:cs="Times New Roman"/>
          <w:color w:val="000000" w:themeColor="text1"/>
          <w:spacing w:val="36"/>
          <w:sz w:val="20"/>
          <w:szCs w:val="20"/>
        </w:rPr>
        <w:t xml:space="preserve"> </w:t>
      </w:r>
      <w:r w:rsidRPr="00680EB2">
        <w:rPr>
          <w:rFonts w:ascii="Times New Roman" w:hAnsi="Times New Roman" w:cs="Times New Roman"/>
          <w:color w:val="000000" w:themeColor="text1"/>
          <w:sz w:val="20"/>
          <w:szCs w:val="20"/>
        </w:rPr>
        <w:t>partecipazione</w:t>
      </w:r>
      <w:r w:rsidRPr="00680EB2">
        <w:rPr>
          <w:rFonts w:ascii="Times New Roman" w:hAnsi="Times New Roman" w:cs="Times New Roman"/>
          <w:color w:val="000000" w:themeColor="text1"/>
          <w:spacing w:val="37"/>
          <w:sz w:val="20"/>
          <w:szCs w:val="20"/>
        </w:rPr>
        <w:t xml:space="preserve"> </w:t>
      </w:r>
      <w:r w:rsidRPr="00680EB2">
        <w:rPr>
          <w:rFonts w:ascii="Times New Roman" w:hAnsi="Times New Roman" w:cs="Times New Roman"/>
          <w:color w:val="000000" w:themeColor="text1"/>
          <w:sz w:val="20"/>
          <w:szCs w:val="20"/>
        </w:rPr>
        <w:t>alla</w:t>
      </w:r>
      <w:r w:rsidRPr="00680EB2">
        <w:rPr>
          <w:rFonts w:ascii="Times New Roman" w:hAnsi="Times New Roman" w:cs="Times New Roman"/>
          <w:color w:val="000000" w:themeColor="text1"/>
          <w:spacing w:val="38"/>
          <w:sz w:val="20"/>
          <w:szCs w:val="20"/>
        </w:rPr>
        <w:t xml:space="preserve"> </w:t>
      </w:r>
      <w:r w:rsidRPr="00680EB2">
        <w:rPr>
          <w:rFonts w:ascii="Times New Roman" w:hAnsi="Times New Roman" w:cs="Times New Roman"/>
          <w:color w:val="000000" w:themeColor="text1"/>
          <w:sz w:val="20"/>
          <w:szCs w:val="20"/>
        </w:rPr>
        <w:t>procedura</w:t>
      </w:r>
      <w:r w:rsidRPr="00680EB2">
        <w:rPr>
          <w:rFonts w:ascii="Times New Roman" w:hAnsi="Times New Roman" w:cs="Times New Roman"/>
          <w:color w:val="000000" w:themeColor="text1"/>
          <w:spacing w:val="38"/>
          <w:sz w:val="20"/>
          <w:szCs w:val="20"/>
        </w:rPr>
        <w:t xml:space="preserve"> </w:t>
      </w:r>
      <w:r w:rsidRPr="00680EB2">
        <w:rPr>
          <w:rFonts w:ascii="Times New Roman" w:hAnsi="Times New Roman" w:cs="Times New Roman"/>
          <w:color w:val="000000" w:themeColor="text1"/>
          <w:sz w:val="20"/>
          <w:szCs w:val="20"/>
        </w:rPr>
        <w:t>selettiva</w:t>
      </w:r>
      <w:r w:rsidRPr="00680EB2">
        <w:rPr>
          <w:rFonts w:ascii="Times New Roman" w:hAnsi="Times New Roman" w:cs="Times New Roman"/>
          <w:color w:val="000000" w:themeColor="text1"/>
          <w:spacing w:val="38"/>
          <w:sz w:val="20"/>
          <w:szCs w:val="20"/>
        </w:rPr>
        <w:t xml:space="preserve"> </w:t>
      </w:r>
      <w:r w:rsidRPr="00680EB2">
        <w:rPr>
          <w:rFonts w:ascii="Times New Roman" w:hAnsi="Times New Roman" w:cs="Times New Roman"/>
          <w:color w:val="000000" w:themeColor="text1"/>
          <w:sz w:val="20"/>
          <w:szCs w:val="20"/>
        </w:rPr>
        <w:t>(indicare</w:t>
      </w:r>
      <w:r w:rsidRPr="00680EB2">
        <w:rPr>
          <w:rFonts w:ascii="Times New Roman" w:hAnsi="Times New Roman" w:cs="Times New Roman"/>
          <w:color w:val="000000" w:themeColor="text1"/>
          <w:spacing w:val="37"/>
          <w:sz w:val="20"/>
          <w:szCs w:val="20"/>
        </w:rPr>
        <w:t xml:space="preserve"> </w:t>
      </w:r>
      <w:r w:rsidRPr="00680EB2">
        <w:rPr>
          <w:rFonts w:ascii="Times New Roman" w:hAnsi="Times New Roman" w:cs="Times New Roman"/>
          <w:color w:val="000000" w:themeColor="text1"/>
          <w:sz w:val="20"/>
          <w:szCs w:val="20"/>
        </w:rPr>
        <w:t>nel</w:t>
      </w:r>
      <w:r w:rsidRPr="00680EB2">
        <w:rPr>
          <w:rFonts w:ascii="Times New Roman" w:hAnsi="Times New Roman" w:cs="Times New Roman"/>
          <w:color w:val="000000" w:themeColor="text1"/>
          <w:spacing w:val="38"/>
          <w:sz w:val="20"/>
          <w:szCs w:val="20"/>
        </w:rPr>
        <w:t xml:space="preserve"> </w:t>
      </w:r>
      <w:r w:rsidRPr="00680EB2">
        <w:rPr>
          <w:rFonts w:ascii="Times New Roman" w:hAnsi="Times New Roman" w:cs="Times New Roman"/>
          <w:color w:val="000000" w:themeColor="text1"/>
          <w:sz w:val="20"/>
          <w:szCs w:val="20"/>
        </w:rPr>
        <w:t>CV</w:t>
      </w:r>
      <w:r w:rsidRPr="00680EB2">
        <w:rPr>
          <w:rFonts w:ascii="Times New Roman" w:hAnsi="Times New Roman" w:cs="Times New Roman"/>
          <w:color w:val="000000" w:themeColor="text1"/>
          <w:spacing w:val="39"/>
          <w:sz w:val="20"/>
          <w:szCs w:val="20"/>
        </w:rPr>
        <w:t xml:space="preserve"> </w:t>
      </w:r>
      <w:r w:rsidRPr="00680EB2">
        <w:rPr>
          <w:rFonts w:ascii="Times New Roman" w:hAnsi="Times New Roman" w:cs="Times New Roman"/>
          <w:color w:val="000000" w:themeColor="text1"/>
          <w:sz w:val="20"/>
          <w:szCs w:val="20"/>
        </w:rPr>
        <w:t>la</w:t>
      </w:r>
      <w:r w:rsidRPr="00680EB2">
        <w:rPr>
          <w:rFonts w:ascii="Times New Roman" w:hAnsi="Times New Roman" w:cs="Times New Roman"/>
          <w:color w:val="000000" w:themeColor="text1"/>
          <w:spacing w:val="45"/>
          <w:sz w:val="20"/>
          <w:szCs w:val="20"/>
        </w:rPr>
        <w:t xml:space="preserve"> </w:t>
      </w:r>
      <w:r w:rsidRPr="00680EB2">
        <w:rPr>
          <w:rFonts w:ascii="Times New Roman" w:hAnsi="Times New Roman" w:cs="Times New Roman"/>
          <w:color w:val="000000" w:themeColor="text1"/>
          <w:sz w:val="20"/>
          <w:szCs w:val="20"/>
        </w:rPr>
        <w:t>data</w:t>
      </w:r>
      <w:r w:rsidRPr="00680EB2">
        <w:rPr>
          <w:rFonts w:ascii="Times New Roman" w:hAnsi="Times New Roman" w:cs="Times New Roman"/>
          <w:color w:val="000000" w:themeColor="text1"/>
          <w:spacing w:val="37"/>
          <w:sz w:val="20"/>
          <w:szCs w:val="20"/>
        </w:rPr>
        <w:t xml:space="preserve"> </w:t>
      </w:r>
      <w:r w:rsidRPr="00680EB2">
        <w:rPr>
          <w:rFonts w:ascii="Times New Roman" w:hAnsi="Times New Roman" w:cs="Times New Roman"/>
          <w:color w:val="000000" w:themeColor="text1"/>
          <w:sz w:val="20"/>
          <w:szCs w:val="20"/>
        </w:rPr>
        <w:t>di</w:t>
      </w:r>
    </w:p>
    <w:p w:rsidR="00DE420C" w:rsidRPr="00680EB2" w:rsidRDefault="00DE420C" w:rsidP="00680EB2">
      <w:pPr>
        <w:pStyle w:val="Corpotesto"/>
        <w:tabs>
          <w:tab w:val="left" w:pos="0"/>
        </w:tabs>
        <w:spacing w:line="257" w:lineRule="exact"/>
        <w:ind w:left="496" w:hanging="496"/>
        <w:rPr>
          <w:rFonts w:ascii="Times New Roman" w:hAnsi="Times New Roman" w:cs="Times New Roman"/>
          <w:color w:val="000000" w:themeColor="text1"/>
          <w:sz w:val="20"/>
          <w:szCs w:val="20"/>
        </w:rPr>
      </w:pPr>
      <w:r w:rsidRPr="00680EB2">
        <w:rPr>
          <w:rFonts w:ascii="Times New Roman" w:hAnsi="Times New Roman" w:cs="Times New Roman"/>
          <w:color w:val="000000" w:themeColor="text1"/>
          <w:sz w:val="20"/>
          <w:szCs w:val="20"/>
        </w:rPr>
        <w:t>conseguimento del titolo e la sede dell’Università);</w:t>
      </w:r>
    </w:p>
    <w:p w:rsidR="00DE420C" w:rsidRPr="00680EB2" w:rsidRDefault="003B146C" w:rsidP="003B146C">
      <w:pPr>
        <w:pStyle w:val="Titolo1"/>
        <w:tabs>
          <w:tab w:val="left" w:pos="394"/>
        </w:tabs>
        <w:ind w:left="213" w:hanging="213"/>
        <w:rPr>
          <w:rFonts w:ascii="Times New Roman" w:hAnsi="Times New Roman" w:cs="Times New Roman"/>
          <w:color w:val="000000" w:themeColor="text1"/>
          <w:sz w:val="20"/>
          <w:szCs w:val="20"/>
        </w:rPr>
      </w:pPr>
      <w:r w:rsidRPr="00680EB2">
        <w:rPr>
          <w:rFonts w:ascii="Times New Roman" w:hAnsi="Times New Roman" w:cs="Times New Roman"/>
          <w:color w:val="000000" w:themeColor="text1"/>
          <w:sz w:val="20"/>
          <w:szCs w:val="20"/>
        </w:rPr>
        <w:t>6</w:t>
      </w:r>
      <w:r w:rsidR="00DE420C" w:rsidRPr="00680EB2">
        <w:rPr>
          <w:rFonts w:ascii="Times New Roman" w:hAnsi="Times New Roman" w:cs="Times New Roman"/>
          <w:color w:val="000000" w:themeColor="text1"/>
          <w:sz w:val="20"/>
          <w:szCs w:val="20"/>
        </w:rPr>
        <w:t>-</w:t>
      </w:r>
      <w:r w:rsidR="00DE420C" w:rsidRPr="00680EB2">
        <w:rPr>
          <w:rFonts w:ascii="Times New Roman" w:hAnsi="Times New Roman" w:cs="Times New Roman"/>
          <w:color w:val="000000" w:themeColor="text1"/>
          <w:spacing w:val="-2"/>
          <w:sz w:val="20"/>
          <w:szCs w:val="20"/>
        </w:rPr>
        <w:t xml:space="preserve"> </w:t>
      </w:r>
      <w:r w:rsidR="00DE420C" w:rsidRPr="00680EB2">
        <w:rPr>
          <w:rFonts w:ascii="Times New Roman" w:hAnsi="Times New Roman" w:cs="Times New Roman"/>
          <w:color w:val="000000" w:themeColor="text1"/>
          <w:sz w:val="20"/>
          <w:szCs w:val="20"/>
        </w:rPr>
        <w:t>Esclusioni</w:t>
      </w:r>
    </w:p>
    <w:p w:rsidR="00DE420C" w:rsidRPr="00680EB2" w:rsidRDefault="00DE420C" w:rsidP="00680EB2">
      <w:pPr>
        <w:pStyle w:val="Corpotesto"/>
        <w:spacing w:line="255" w:lineRule="exact"/>
        <w:ind w:left="0"/>
        <w:jc w:val="left"/>
        <w:rPr>
          <w:rFonts w:ascii="Times New Roman" w:hAnsi="Times New Roman" w:cs="Times New Roman"/>
          <w:color w:val="000000" w:themeColor="text1"/>
          <w:sz w:val="20"/>
          <w:szCs w:val="20"/>
        </w:rPr>
      </w:pPr>
      <w:r w:rsidRPr="00680EB2">
        <w:rPr>
          <w:rFonts w:ascii="Times New Roman" w:hAnsi="Times New Roman" w:cs="Times New Roman"/>
          <w:color w:val="000000" w:themeColor="text1"/>
          <w:sz w:val="20"/>
          <w:szCs w:val="20"/>
        </w:rPr>
        <w:t>Saranno escluse dalla valutazione le domande:</w:t>
      </w:r>
    </w:p>
    <w:p w:rsidR="00DE420C" w:rsidRPr="00680EB2" w:rsidRDefault="00DE420C" w:rsidP="00DE420C">
      <w:pPr>
        <w:pStyle w:val="Paragrafoelenco"/>
        <w:numPr>
          <w:ilvl w:val="0"/>
          <w:numId w:val="5"/>
        </w:numPr>
        <w:tabs>
          <w:tab w:val="left" w:pos="497"/>
        </w:tabs>
        <w:spacing w:before="1" w:line="257" w:lineRule="exact"/>
        <w:ind w:left="0" w:firstLine="0"/>
        <w:rPr>
          <w:rFonts w:ascii="Times New Roman" w:hAnsi="Times New Roman" w:cs="Times New Roman"/>
          <w:color w:val="000000" w:themeColor="text1"/>
          <w:sz w:val="20"/>
          <w:szCs w:val="20"/>
        </w:rPr>
      </w:pPr>
      <w:r w:rsidRPr="00680EB2">
        <w:rPr>
          <w:rFonts w:ascii="Times New Roman" w:hAnsi="Times New Roman" w:cs="Times New Roman"/>
          <w:color w:val="000000" w:themeColor="text1"/>
          <w:sz w:val="20"/>
          <w:szCs w:val="20"/>
        </w:rPr>
        <w:t>trasmesse oltre i termini</w:t>
      </w:r>
      <w:r w:rsidRPr="00680EB2">
        <w:rPr>
          <w:rFonts w:ascii="Times New Roman" w:hAnsi="Times New Roman" w:cs="Times New Roman"/>
          <w:color w:val="000000" w:themeColor="text1"/>
          <w:spacing w:val="-6"/>
          <w:sz w:val="20"/>
          <w:szCs w:val="20"/>
        </w:rPr>
        <w:t xml:space="preserve"> </w:t>
      </w:r>
      <w:r w:rsidRPr="00680EB2">
        <w:rPr>
          <w:rFonts w:ascii="Times New Roman" w:hAnsi="Times New Roman" w:cs="Times New Roman"/>
          <w:color w:val="000000" w:themeColor="text1"/>
          <w:sz w:val="20"/>
          <w:szCs w:val="20"/>
        </w:rPr>
        <w:t>previsti;</w:t>
      </w:r>
    </w:p>
    <w:p w:rsidR="00DE420C" w:rsidRPr="00680EB2" w:rsidRDefault="00DE420C" w:rsidP="00DE420C">
      <w:pPr>
        <w:pStyle w:val="Paragrafoelenco"/>
        <w:numPr>
          <w:ilvl w:val="0"/>
          <w:numId w:val="5"/>
        </w:numPr>
        <w:tabs>
          <w:tab w:val="left" w:pos="497"/>
        </w:tabs>
        <w:spacing w:line="257" w:lineRule="exact"/>
        <w:ind w:left="0" w:firstLine="0"/>
        <w:rPr>
          <w:rFonts w:ascii="Times New Roman" w:hAnsi="Times New Roman" w:cs="Times New Roman"/>
          <w:color w:val="000000" w:themeColor="text1"/>
          <w:sz w:val="20"/>
          <w:szCs w:val="20"/>
        </w:rPr>
      </w:pPr>
      <w:r w:rsidRPr="00680EB2">
        <w:rPr>
          <w:rFonts w:ascii="Times New Roman" w:hAnsi="Times New Roman" w:cs="Times New Roman"/>
          <w:color w:val="000000" w:themeColor="text1"/>
          <w:sz w:val="20"/>
          <w:szCs w:val="20"/>
        </w:rPr>
        <w:t>pervenute con modalità diverse da quelle previste dal presente</w:t>
      </w:r>
      <w:r w:rsidRPr="00680EB2">
        <w:rPr>
          <w:rFonts w:ascii="Times New Roman" w:hAnsi="Times New Roman" w:cs="Times New Roman"/>
          <w:color w:val="000000" w:themeColor="text1"/>
          <w:spacing w:val="-7"/>
          <w:sz w:val="20"/>
          <w:szCs w:val="20"/>
        </w:rPr>
        <w:t xml:space="preserve"> </w:t>
      </w:r>
      <w:r w:rsidRPr="00680EB2">
        <w:rPr>
          <w:rFonts w:ascii="Times New Roman" w:hAnsi="Times New Roman" w:cs="Times New Roman"/>
          <w:color w:val="000000" w:themeColor="text1"/>
          <w:sz w:val="20"/>
          <w:szCs w:val="20"/>
        </w:rPr>
        <w:t>bando;</w:t>
      </w:r>
    </w:p>
    <w:p w:rsidR="00DE420C" w:rsidRPr="00AD5A7E" w:rsidRDefault="00DE420C" w:rsidP="0026679A">
      <w:pPr>
        <w:pStyle w:val="Paragrafoelenco"/>
        <w:numPr>
          <w:ilvl w:val="0"/>
          <w:numId w:val="5"/>
        </w:numPr>
        <w:tabs>
          <w:tab w:val="left" w:pos="497"/>
        </w:tabs>
        <w:spacing w:line="257" w:lineRule="exact"/>
        <w:ind w:left="567" w:hanging="567"/>
        <w:rPr>
          <w:rFonts w:ascii="Times New Roman" w:hAnsi="Times New Roman" w:cs="Times New Roman"/>
          <w:color w:val="000000" w:themeColor="text1"/>
          <w:sz w:val="20"/>
          <w:szCs w:val="20"/>
        </w:rPr>
      </w:pPr>
      <w:r w:rsidRPr="00680EB2">
        <w:rPr>
          <w:rFonts w:ascii="Times New Roman" w:hAnsi="Times New Roman" w:cs="Times New Roman"/>
          <w:color w:val="000000" w:themeColor="text1"/>
          <w:sz w:val="20"/>
          <w:szCs w:val="20"/>
        </w:rPr>
        <w:t>non corredate della prescritta documentazione</w:t>
      </w:r>
      <w:r w:rsidR="0026679A">
        <w:rPr>
          <w:rFonts w:ascii="Times New Roman" w:hAnsi="Times New Roman" w:cs="Times New Roman"/>
          <w:color w:val="000000" w:themeColor="text1"/>
          <w:sz w:val="20"/>
          <w:szCs w:val="20"/>
        </w:rPr>
        <w:t>;</w:t>
      </w:r>
    </w:p>
    <w:p w:rsidR="003B146C" w:rsidRPr="00AE18B9" w:rsidRDefault="00DE420C" w:rsidP="00AE18B9">
      <w:pPr>
        <w:pStyle w:val="Paragrafoelenco"/>
        <w:numPr>
          <w:ilvl w:val="0"/>
          <w:numId w:val="5"/>
        </w:numPr>
        <w:tabs>
          <w:tab w:val="left" w:pos="497"/>
        </w:tabs>
        <w:spacing w:line="257" w:lineRule="exact"/>
        <w:ind w:left="0" w:firstLine="0"/>
        <w:rPr>
          <w:rFonts w:ascii="Times New Roman" w:hAnsi="Times New Roman" w:cs="Times New Roman"/>
          <w:color w:val="000000" w:themeColor="text1"/>
          <w:sz w:val="20"/>
          <w:szCs w:val="20"/>
        </w:rPr>
      </w:pPr>
      <w:r w:rsidRPr="00680EB2">
        <w:rPr>
          <w:rFonts w:ascii="Times New Roman" w:hAnsi="Times New Roman" w:cs="Times New Roman"/>
          <w:color w:val="000000" w:themeColor="text1"/>
          <w:sz w:val="20"/>
          <w:szCs w:val="20"/>
        </w:rPr>
        <w:t>sprovviste della sottoscrizione autografa o digitale</w:t>
      </w:r>
      <w:r w:rsidRPr="00680EB2">
        <w:rPr>
          <w:rFonts w:ascii="Times New Roman" w:hAnsi="Times New Roman" w:cs="Times New Roman"/>
          <w:color w:val="000000" w:themeColor="text1"/>
          <w:spacing w:val="-8"/>
          <w:sz w:val="20"/>
          <w:szCs w:val="20"/>
        </w:rPr>
        <w:t xml:space="preserve"> </w:t>
      </w:r>
      <w:r w:rsidRPr="00680EB2">
        <w:rPr>
          <w:rFonts w:ascii="Times New Roman" w:hAnsi="Times New Roman" w:cs="Times New Roman"/>
          <w:color w:val="000000" w:themeColor="text1"/>
          <w:sz w:val="20"/>
          <w:szCs w:val="20"/>
        </w:rPr>
        <w:t>del candidato.</w:t>
      </w:r>
    </w:p>
    <w:p w:rsidR="00DE420C" w:rsidRPr="00680EB2" w:rsidRDefault="003B146C" w:rsidP="003B146C">
      <w:pPr>
        <w:pStyle w:val="Titolo1"/>
        <w:tabs>
          <w:tab w:val="left" w:pos="394"/>
        </w:tabs>
        <w:spacing w:before="210"/>
        <w:ind w:hanging="393"/>
        <w:rPr>
          <w:rFonts w:ascii="Times New Roman" w:hAnsi="Times New Roman" w:cs="Times New Roman"/>
          <w:color w:val="000000" w:themeColor="text1"/>
          <w:sz w:val="20"/>
          <w:szCs w:val="20"/>
        </w:rPr>
      </w:pPr>
      <w:r w:rsidRPr="00680EB2">
        <w:rPr>
          <w:rFonts w:ascii="Times New Roman" w:hAnsi="Times New Roman" w:cs="Times New Roman"/>
          <w:color w:val="000000" w:themeColor="text1"/>
          <w:sz w:val="20"/>
          <w:szCs w:val="20"/>
        </w:rPr>
        <w:t>7</w:t>
      </w:r>
      <w:r w:rsidR="00DE420C" w:rsidRPr="00680EB2">
        <w:rPr>
          <w:rFonts w:ascii="Times New Roman" w:hAnsi="Times New Roman" w:cs="Times New Roman"/>
          <w:color w:val="000000" w:themeColor="text1"/>
          <w:sz w:val="20"/>
          <w:szCs w:val="20"/>
        </w:rPr>
        <w:t>- Modalità di Pubblicizzazione e</w:t>
      </w:r>
      <w:r w:rsidR="00DE420C" w:rsidRPr="00680EB2">
        <w:rPr>
          <w:rFonts w:ascii="Times New Roman" w:hAnsi="Times New Roman" w:cs="Times New Roman"/>
          <w:color w:val="000000" w:themeColor="text1"/>
          <w:spacing w:val="-7"/>
          <w:sz w:val="20"/>
          <w:szCs w:val="20"/>
        </w:rPr>
        <w:t xml:space="preserve"> </w:t>
      </w:r>
      <w:r w:rsidR="00DE420C" w:rsidRPr="00680EB2">
        <w:rPr>
          <w:rFonts w:ascii="Times New Roman" w:hAnsi="Times New Roman" w:cs="Times New Roman"/>
          <w:color w:val="000000" w:themeColor="text1"/>
          <w:sz w:val="20"/>
          <w:szCs w:val="20"/>
        </w:rPr>
        <w:t>Impugnativa</w:t>
      </w:r>
    </w:p>
    <w:p w:rsidR="00DE420C" w:rsidRPr="00680EB2" w:rsidRDefault="00DE420C" w:rsidP="003B146C">
      <w:pPr>
        <w:pStyle w:val="Corpotesto"/>
        <w:ind w:left="0" w:right="175"/>
        <w:jc w:val="left"/>
        <w:rPr>
          <w:rFonts w:ascii="Times New Roman" w:hAnsi="Times New Roman" w:cs="Times New Roman"/>
          <w:color w:val="000000" w:themeColor="text1"/>
          <w:sz w:val="20"/>
          <w:szCs w:val="20"/>
        </w:rPr>
      </w:pPr>
      <w:r w:rsidRPr="00680EB2">
        <w:rPr>
          <w:rFonts w:ascii="Times New Roman" w:hAnsi="Times New Roman" w:cs="Times New Roman"/>
          <w:color w:val="000000" w:themeColor="text1"/>
          <w:sz w:val="20"/>
          <w:szCs w:val="20"/>
        </w:rPr>
        <w:lastRenderedPageBreak/>
        <w:t xml:space="preserve">L’Amministrazione scolastica </w:t>
      </w:r>
      <w:r w:rsidRPr="00AE18B9">
        <w:rPr>
          <w:rFonts w:ascii="Times New Roman" w:hAnsi="Times New Roman" w:cs="Times New Roman"/>
          <w:color w:val="000000" w:themeColor="text1"/>
          <w:sz w:val="20"/>
          <w:szCs w:val="20"/>
        </w:rPr>
        <w:t xml:space="preserve">provvederà a pubblicare il presente bando sul proprio sito istituzionale. Al termine della valutazione delle candidature la relativa graduatoria provvisoria sarà pubblicata all’albo dell’Istituto entro il giorno </w:t>
      </w:r>
      <w:r w:rsidR="0026679A">
        <w:rPr>
          <w:rFonts w:ascii="Times New Roman" w:hAnsi="Times New Roman" w:cs="Times New Roman"/>
          <w:b/>
          <w:color w:val="000000" w:themeColor="text1"/>
          <w:sz w:val="20"/>
          <w:szCs w:val="20"/>
        </w:rPr>
        <w:t>23</w:t>
      </w:r>
      <w:r w:rsidR="00AD5A7E" w:rsidRPr="00AE18B9">
        <w:rPr>
          <w:rFonts w:ascii="Times New Roman" w:hAnsi="Times New Roman" w:cs="Times New Roman"/>
          <w:b/>
          <w:color w:val="000000" w:themeColor="text1"/>
          <w:sz w:val="20"/>
          <w:szCs w:val="20"/>
        </w:rPr>
        <w:t xml:space="preserve"> marzo</w:t>
      </w:r>
      <w:r w:rsidRPr="00AE18B9">
        <w:rPr>
          <w:rFonts w:ascii="Times New Roman" w:hAnsi="Times New Roman" w:cs="Times New Roman"/>
          <w:b/>
          <w:color w:val="000000" w:themeColor="text1"/>
          <w:sz w:val="20"/>
          <w:szCs w:val="20"/>
        </w:rPr>
        <w:t xml:space="preserve"> 2020</w:t>
      </w:r>
      <w:r w:rsidRPr="00AE18B9">
        <w:rPr>
          <w:rFonts w:ascii="Times New Roman" w:hAnsi="Times New Roman" w:cs="Times New Roman"/>
          <w:color w:val="000000" w:themeColor="text1"/>
          <w:sz w:val="20"/>
          <w:szCs w:val="20"/>
        </w:rPr>
        <w:t>.</w:t>
      </w:r>
    </w:p>
    <w:p w:rsidR="00DE420C" w:rsidRPr="00680EB2" w:rsidRDefault="00DE420C" w:rsidP="003B146C">
      <w:pPr>
        <w:pStyle w:val="Corpotesto"/>
        <w:ind w:left="0" w:right="175"/>
        <w:jc w:val="left"/>
        <w:rPr>
          <w:rFonts w:ascii="Times New Roman" w:hAnsi="Times New Roman" w:cs="Times New Roman"/>
          <w:color w:val="000000" w:themeColor="text1"/>
          <w:sz w:val="20"/>
          <w:szCs w:val="20"/>
        </w:rPr>
      </w:pPr>
      <w:r w:rsidRPr="00680EB2">
        <w:rPr>
          <w:rFonts w:ascii="Times New Roman" w:hAnsi="Times New Roman" w:cs="Times New Roman"/>
          <w:color w:val="000000" w:themeColor="text1"/>
          <w:sz w:val="20"/>
          <w:szCs w:val="20"/>
        </w:rPr>
        <w:t>Avverso la graduatoria di cui al precedente capoverso sarà possibile esperire reclamo unicamente innanzi al Dirigente scolastico, entro cinque giorni dalla sua pubblicazione. Trascorso tale termine ed esaminati eventuali reclami sarà pubblicata la graduatoria definitiva, avverso la quale sarà possibile il ricorso al TAR o ricorso straordinario al Capo dello Stato, rispettivamente entro 60 o 120 giorni dalla pubblicazione stessa.</w:t>
      </w:r>
    </w:p>
    <w:p w:rsidR="00DE420C" w:rsidRPr="00680EB2" w:rsidRDefault="003B146C" w:rsidP="003B146C">
      <w:pPr>
        <w:pStyle w:val="Titolo1"/>
        <w:tabs>
          <w:tab w:val="left" w:pos="394"/>
        </w:tabs>
        <w:spacing w:before="208"/>
        <w:ind w:hanging="393"/>
        <w:rPr>
          <w:rFonts w:ascii="Times New Roman" w:hAnsi="Times New Roman" w:cs="Times New Roman"/>
          <w:color w:val="000000" w:themeColor="text1"/>
          <w:sz w:val="20"/>
          <w:szCs w:val="20"/>
        </w:rPr>
      </w:pPr>
      <w:r w:rsidRPr="00680EB2">
        <w:rPr>
          <w:rFonts w:ascii="Times New Roman" w:hAnsi="Times New Roman" w:cs="Times New Roman"/>
          <w:color w:val="000000" w:themeColor="text1"/>
          <w:sz w:val="20"/>
          <w:szCs w:val="20"/>
        </w:rPr>
        <w:t>8</w:t>
      </w:r>
      <w:r w:rsidR="00DE420C" w:rsidRPr="00680EB2">
        <w:rPr>
          <w:rFonts w:ascii="Times New Roman" w:hAnsi="Times New Roman" w:cs="Times New Roman"/>
          <w:color w:val="000000" w:themeColor="text1"/>
          <w:sz w:val="20"/>
          <w:szCs w:val="20"/>
        </w:rPr>
        <w:t>- Modalità di Accesso agli</w:t>
      </w:r>
      <w:r w:rsidR="00DE420C" w:rsidRPr="00680EB2">
        <w:rPr>
          <w:rFonts w:ascii="Times New Roman" w:hAnsi="Times New Roman" w:cs="Times New Roman"/>
          <w:color w:val="000000" w:themeColor="text1"/>
          <w:spacing w:val="-9"/>
          <w:sz w:val="20"/>
          <w:szCs w:val="20"/>
        </w:rPr>
        <w:t xml:space="preserve"> </w:t>
      </w:r>
      <w:r w:rsidR="00DE420C" w:rsidRPr="00680EB2">
        <w:rPr>
          <w:rFonts w:ascii="Times New Roman" w:hAnsi="Times New Roman" w:cs="Times New Roman"/>
          <w:color w:val="000000" w:themeColor="text1"/>
          <w:sz w:val="20"/>
          <w:szCs w:val="20"/>
        </w:rPr>
        <w:t>atti</w:t>
      </w:r>
    </w:p>
    <w:p w:rsidR="00DE420C" w:rsidRPr="00680EB2" w:rsidRDefault="00DE420C" w:rsidP="003B146C">
      <w:pPr>
        <w:pStyle w:val="Corpotesto"/>
        <w:ind w:left="0" w:right="233"/>
        <w:rPr>
          <w:rFonts w:ascii="Times New Roman" w:hAnsi="Times New Roman" w:cs="Times New Roman"/>
          <w:color w:val="000000" w:themeColor="text1"/>
          <w:sz w:val="20"/>
          <w:szCs w:val="20"/>
        </w:rPr>
      </w:pPr>
      <w:r w:rsidRPr="00680EB2">
        <w:rPr>
          <w:rFonts w:ascii="Times New Roman" w:hAnsi="Times New Roman" w:cs="Times New Roman"/>
          <w:color w:val="000000" w:themeColor="text1"/>
          <w:sz w:val="20"/>
          <w:szCs w:val="20"/>
        </w:rPr>
        <w:t>Ai sensi del combinato disposto della L. n.</w:t>
      </w:r>
      <w:r w:rsidR="003B146C" w:rsidRPr="00680EB2">
        <w:rPr>
          <w:rFonts w:ascii="Times New Roman" w:hAnsi="Times New Roman" w:cs="Times New Roman"/>
          <w:color w:val="000000" w:themeColor="text1"/>
          <w:sz w:val="20"/>
          <w:szCs w:val="20"/>
        </w:rPr>
        <w:t xml:space="preserve"> </w:t>
      </w:r>
      <w:r w:rsidRPr="00680EB2">
        <w:rPr>
          <w:rFonts w:ascii="Times New Roman" w:hAnsi="Times New Roman" w:cs="Times New Roman"/>
          <w:color w:val="000000" w:themeColor="text1"/>
          <w:sz w:val="20"/>
          <w:szCs w:val="20"/>
        </w:rPr>
        <w:t>241</w:t>
      </w:r>
      <w:r w:rsidR="003B146C" w:rsidRPr="00680EB2">
        <w:rPr>
          <w:rFonts w:ascii="Times New Roman" w:hAnsi="Times New Roman" w:cs="Times New Roman"/>
          <w:color w:val="000000" w:themeColor="text1"/>
          <w:sz w:val="20"/>
          <w:szCs w:val="20"/>
        </w:rPr>
        <w:t>/</w:t>
      </w:r>
      <w:r w:rsidRPr="00680EB2">
        <w:rPr>
          <w:rFonts w:ascii="Times New Roman" w:hAnsi="Times New Roman" w:cs="Times New Roman"/>
          <w:color w:val="000000" w:themeColor="text1"/>
          <w:sz w:val="20"/>
          <w:szCs w:val="20"/>
        </w:rPr>
        <w:t xml:space="preserve">1990 e dall’art. 3 (“Differimento”), comma 3 del D.M. n. 60 del 10/01/1996 e </w:t>
      </w:r>
      <w:proofErr w:type="spellStart"/>
      <w:r w:rsidRPr="00680EB2">
        <w:rPr>
          <w:rFonts w:ascii="Times New Roman" w:hAnsi="Times New Roman" w:cs="Times New Roman"/>
          <w:color w:val="000000" w:themeColor="text1"/>
          <w:sz w:val="20"/>
          <w:szCs w:val="20"/>
        </w:rPr>
        <w:t>s.m.i.</w:t>
      </w:r>
      <w:proofErr w:type="spellEnd"/>
      <w:r w:rsidRPr="00680EB2">
        <w:rPr>
          <w:rFonts w:ascii="Times New Roman" w:hAnsi="Times New Roman" w:cs="Times New Roman"/>
          <w:color w:val="000000" w:themeColor="text1"/>
          <w:sz w:val="20"/>
          <w:szCs w:val="20"/>
        </w:rPr>
        <w:t>, l’accesso agli atti è consentito dopo la conclusione del procedimento.</w:t>
      </w:r>
    </w:p>
    <w:p w:rsidR="00DE420C" w:rsidRPr="00680EB2" w:rsidRDefault="00DE420C" w:rsidP="00DE420C">
      <w:pPr>
        <w:pStyle w:val="Corpotesto"/>
        <w:spacing w:before="4"/>
        <w:ind w:left="0"/>
        <w:jc w:val="left"/>
        <w:rPr>
          <w:rFonts w:ascii="Times New Roman" w:hAnsi="Times New Roman" w:cs="Times New Roman"/>
          <w:color w:val="000000" w:themeColor="text1"/>
          <w:sz w:val="20"/>
          <w:szCs w:val="20"/>
        </w:rPr>
      </w:pPr>
    </w:p>
    <w:p w:rsidR="00DE420C" w:rsidRPr="00680EB2" w:rsidRDefault="003B146C" w:rsidP="003B146C">
      <w:pPr>
        <w:pStyle w:val="Titolo1"/>
        <w:tabs>
          <w:tab w:val="left" w:pos="456"/>
        </w:tabs>
        <w:spacing w:before="0" w:line="204" w:lineRule="auto"/>
        <w:ind w:left="573" w:right="234" w:hanging="573"/>
        <w:rPr>
          <w:rFonts w:ascii="Times New Roman" w:hAnsi="Times New Roman" w:cs="Times New Roman"/>
          <w:color w:val="000000" w:themeColor="text1"/>
          <w:sz w:val="20"/>
          <w:szCs w:val="20"/>
        </w:rPr>
      </w:pPr>
      <w:r w:rsidRPr="00680EB2">
        <w:rPr>
          <w:rFonts w:ascii="Times New Roman" w:hAnsi="Times New Roman" w:cs="Times New Roman"/>
          <w:color w:val="000000" w:themeColor="text1"/>
          <w:sz w:val="20"/>
          <w:szCs w:val="20"/>
        </w:rPr>
        <w:t>9</w:t>
      </w:r>
      <w:r w:rsidR="00DE420C" w:rsidRPr="00680EB2">
        <w:rPr>
          <w:rFonts w:ascii="Times New Roman" w:hAnsi="Times New Roman" w:cs="Times New Roman"/>
          <w:color w:val="000000" w:themeColor="text1"/>
          <w:sz w:val="20"/>
          <w:szCs w:val="20"/>
        </w:rPr>
        <w:t>- Informativa ai sensi del Regolamento UE 2016/679 o GDPR (General Data Protection Regulation)</w:t>
      </w:r>
    </w:p>
    <w:p w:rsidR="00DE420C" w:rsidRPr="00680EB2" w:rsidRDefault="00DE420C" w:rsidP="003B146C">
      <w:pPr>
        <w:pStyle w:val="Corpotesto"/>
        <w:spacing w:before="1"/>
        <w:ind w:left="0"/>
        <w:rPr>
          <w:rFonts w:ascii="Times New Roman" w:hAnsi="Times New Roman" w:cs="Times New Roman"/>
          <w:color w:val="000000" w:themeColor="text1"/>
          <w:sz w:val="20"/>
          <w:szCs w:val="20"/>
        </w:rPr>
      </w:pPr>
      <w:r w:rsidRPr="00680EB2">
        <w:rPr>
          <w:rFonts w:ascii="Times New Roman" w:hAnsi="Times New Roman" w:cs="Times New Roman"/>
          <w:color w:val="000000" w:themeColor="text1"/>
          <w:sz w:val="20"/>
          <w:szCs w:val="20"/>
        </w:rPr>
        <w:t>Il "titolare" del trattamento dei dati relativi ai candidati è “l’Istituto Comprensivo magistrato Giovanni Falcone "sito in Copertino, via Regina Isabella s.n.c., C.F. 80012800753</w:t>
      </w:r>
    </w:p>
    <w:p w:rsidR="00DE420C" w:rsidRPr="00680EB2" w:rsidRDefault="00DE420C" w:rsidP="003B146C">
      <w:pPr>
        <w:pStyle w:val="Corpotesto"/>
        <w:ind w:left="0" w:right="233"/>
        <w:rPr>
          <w:rFonts w:ascii="Times New Roman" w:hAnsi="Times New Roman" w:cs="Times New Roman"/>
          <w:color w:val="000000" w:themeColor="text1"/>
          <w:sz w:val="20"/>
          <w:szCs w:val="20"/>
        </w:rPr>
      </w:pPr>
      <w:r w:rsidRPr="00680EB2">
        <w:rPr>
          <w:rFonts w:ascii="Times New Roman" w:hAnsi="Times New Roman" w:cs="Times New Roman"/>
          <w:color w:val="000000" w:themeColor="text1"/>
          <w:sz w:val="20"/>
          <w:szCs w:val="20"/>
        </w:rPr>
        <w:t>Il trattamento dei dati sarà curato solo da personale autorizzato e sarà improntato ai principi di correttezza, liceità, trasparenza e tutela della riservatezza e dei diritti. Il trattamento dei dati ha la finalità di consentire l’accertamento dell’idoneità dei concorrenti a partecipare alla procedura di selezione di cui trattasi: i dati dichiarati saranno utilizzati esclusivamente per l’istruttoria dell’istanza presentata e per le formalità ad esse connesse.</w:t>
      </w:r>
    </w:p>
    <w:p w:rsidR="00DE420C" w:rsidRPr="00680EB2" w:rsidRDefault="00DE420C" w:rsidP="003B146C">
      <w:pPr>
        <w:pStyle w:val="Corpotesto"/>
        <w:ind w:left="0" w:right="228"/>
        <w:rPr>
          <w:rFonts w:ascii="Times New Roman" w:hAnsi="Times New Roman" w:cs="Times New Roman"/>
          <w:color w:val="000000" w:themeColor="text1"/>
          <w:sz w:val="20"/>
          <w:szCs w:val="20"/>
        </w:rPr>
      </w:pPr>
      <w:r w:rsidRPr="00680EB2">
        <w:rPr>
          <w:rFonts w:ascii="Times New Roman" w:hAnsi="Times New Roman" w:cs="Times New Roman"/>
          <w:color w:val="000000" w:themeColor="text1"/>
          <w:sz w:val="20"/>
          <w:szCs w:val="20"/>
        </w:rPr>
        <w:t>I dati personali saranno trattati con strumenti automatizzati e non, per il tempo strettamente necessario a conseguire gli scopi per cui sono raccolti. Il titolare individuerà le persone autorizzate, all'interno della sua stessa struttura, al trattamento dei dati personali. Specifiche misure di sicurezza saranno osservate per prevenire la perdita dei dati, usi illeciti o non corretti ed accessi non autorizzati. I Responsabili o gli Incaricati eventualmente designati riceveranno adeguate istruzioni operative, con particolare riferimento all'adozione di misure minime di sicurezza al fine di poter garantire la riservatezza e la sicurezza dei dati. Un elenco dettagliato dei predetti soggetti sarà disponibile presso il titolare del trattamento dei dati. I dati non verranno comunicati a terzi fino alla chiusura della procedura di selezione.</w:t>
      </w:r>
    </w:p>
    <w:p w:rsidR="00DE420C" w:rsidRPr="00680EB2" w:rsidRDefault="00DE420C" w:rsidP="003B146C">
      <w:pPr>
        <w:pStyle w:val="Corpotesto"/>
        <w:spacing w:before="1"/>
        <w:ind w:left="0" w:right="231"/>
        <w:rPr>
          <w:rFonts w:ascii="Times New Roman" w:hAnsi="Times New Roman" w:cs="Times New Roman"/>
          <w:color w:val="000000" w:themeColor="text1"/>
          <w:sz w:val="20"/>
          <w:szCs w:val="20"/>
        </w:rPr>
      </w:pPr>
      <w:r w:rsidRPr="00680EB2">
        <w:rPr>
          <w:rFonts w:ascii="Times New Roman" w:hAnsi="Times New Roman" w:cs="Times New Roman"/>
          <w:color w:val="000000" w:themeColor="text1"/>
          <w:sz w:val="20"/>
          <w:szCs w:val="20"/>
        </w:rPr>
        <w:t>Relativamente ai dati personali di cui dovesse venire a conoscenza nell’espletamento delle proprie funzioni, il contraente sarà, a sua volta, responsabile del relativo trattamento in conformità alla normativa vigente.</w:t>
      </w:r>
    </w:p>
    <w:p w:rsidR="00DE420C" w:rsidRPr="00680EB2" w:rsidRDefault="003B146C" w:rsidP="003B146C">
      <w:pPr>
        <w:pStyle w:val="Titolo1"/>
        <w:tabs>
          <w:tab w:val="left" w:pos="284"/>
        </w:tabs>
        <w:spacing w:before="209"/>
        <w:ind w:left="525" w:hanging="241"/>
        <w:rPr>
          <w:rFonts w:ascii="Times New Roman" w:hAnsi="Times New Roman" w:cs="Times New Roman"/>
          <w:color w:val="000000" w:themeColor="text1"/>
          <w:sz w:val="20"/>
          <w:szCs w:val="20"/>
        </w:rPr>
      </w:pPr>
      <w:r w:rsidRPr="00680EB2">
        <w:rPr>
          <w:rFonts w:ascii="Times New Roman" w:hAnsi="Times New Roman" w:cs="Times New Roman"/>
          <w:color w:val="000000" w:themeColor="text1"/>
          <w:sz w:val="20"/>
          <w:szCs w:val="20"/>
        </w:rPr>
        <w:t>10</w:t>
      </w:r>
      <w:r w:rsidR="00DE420C" w:rsidRPr="00680EB2">
        <w:rPr>
          <w:rFonts w:ascii="Times New Roman" w:hAnsi="Times New Roman" w:cs="Times New Roman"/>
          <w:color w:val="000000" w:themeColor="text1"/>
          <w:sz w:val="20"/>
          <w:szCs w:val="20"/>
        </w:rPr>
        <w:t>- Modalità</w:t>
      </w:r>
      <w:r w:rsidR="00DE420C" w:rsidRPr="00680EB2">
        <w:rPr>
          <w:rFonts w:ascii="Times New Roman" w:hAnsi="Times New Roman" w:cs="Times New Roman"/>
          <w:color w:val="000000" w:themeColor="text1"/>
          <w:spacing w:val="-6"/>
          <w:sz w:val="20"/>
          <w:szCs w:val="20"/>
        </w:rPr>
        <w:t xml:space="preserve"> </w:t>
      </w:r>
      <w:r w:rsidR="00DE420C" w:rsidRPr="00680EB2">
        <w:rPr>
          <w:rFonts w:ascii="Times New Roman" w:hAnsi="Times New Roman" w:cs="Times New Roman"/>
          <w:color w:val="000000" w:themeColor="text1"/>
          <w:sz w:val="20"/>
          <w:szCs w:val="20"/>
        </w:rPr>
        <w:t>contrattuale</w:t>
      </w:r>
      <w:r w:rsidR="00AD5A7E">
        <w:rPr>
          <w:rFonts w:ascii="Times New Roman" w:hAnsi="Times New Roman" w:cs="Times New Roman"/>
          <w:color w:val="000000" w:themeColor="text1"/>
          <w:sz w:val="20"/>
          <w:szCs w:val="20"/>
        </w:rPr>
        <w:t xml:space="preserve"> e pagamento</w:t>
      </w:r>
    </w:p>
    <w:p w:rsidR="00DE420C" w:rsidRPr="00680EB2" w:rsidRDefault="00DE420C" w:rsidP="003B146C">
      <w:pPr>
        <w:pStyle w:val="Corpotesto"/>
        <w:spacing w:line="254" w:lineRule="exact"/>
        <w:ind w:left="0"/>
        <w:rPr>
          <w:rFonts w:ascii="Times New Roman" w:hAnsi="Times New Roman" w:cs="Times New Roman"/>
          <w:color w:val="000000" w:themeColor="text1"/>
          <w:sz w:val="20"/>
          <w:szCs w:val="20"/>
        </w:rPr>
      </w:pPr>
      <w:r w:rsidRPr="00680EB2">
        <w:rPr>
          <w:rFonts w:ascii="Times New Roman" w:hAnsi="Times New Roman" w:cs="Times New Roman"/>
          <w:color w:val="000000" w:themeColor="text1"/>
          <w:sz w:val="20"/>
          <w:szCs w:val="20"/>
        </w:rPr>
        <w:t xml:space="preserve">Con il candidato risultato in posizione utile in graduatoria sarà stipulato un </w:t>
      </w:r>
      <w:r w:rsidRPr="00AD5A7E">
        <w:rPr>
          <w:rFonts w:ascii="Times New Roman" w:hAnsi="Times New Roman" w:cs="Times New Roman"/>
          <w:color w:val="000000" w:themeColor="text1"/>
          <w:sz w:val="20"/>
          <w:szCs w:val="20"/>
        </w:rPr>
        <w:t>contratto di prestazione d’opera occasionale</w:t>
      </w:r>
      <w:r w:rsidRPr="00680EB2">
        <w:rPr>
          <w:rFonts w:ascii="Times New Roman" w:hAnsi="Times New Roman" w:cs="Times New Roman"/>
          <w:color w:val="000000" w:themeColor="text1"/>
          <w:sz w:val="20"/>
          <w:szCs w:val="20"/>
        </w:rPr>
        <w:t>. Il trattamento economico</w:t>
      </w:r>
      <w:r w:rsidR="00AD5A7E" w:rsidRPr="00AD5A7E">
        <w:rPr>
          <w:rFonts w:ascii="Times New Roman" w:hAnsi="Times New Roman" w:cs="Times New Roman"/>
          <w:color w:val="000000" w:themeColor="text1"/>
          <w:sz w:val="20"/>
          <w:szCs w:val="20"/>
        </w:rPr>
        <w:t xml:space="preserve"> </w:t>
      </w:r>
      <w:r w:rsidRPr="00680EB2">
        <w:rPr>
          <w:rFonts w:ascii="Times New Roman" w:hAnsi="Times New Roman" w:cs="Times New Roman"/>
          <w:color w:val="000000" w:themeColor="text1"/>
          <w:sz w:val="20"/>
          <w:szCs w:val="20"/>
        </w:rPr>
        <w:t>sarà corrisposto a seguito dell’effettiva erogazione dei servizi oggetto di contratto</w:t>
      </w:r>
      <w:r w:rsidR="00AD5A7E">
        <w:rPr>
          <w:rFonts w:ascii="Times New Roman" w:hAnsi="Times New Roman" w:cs="Times New Roman"/>
          <w:color w:val="000000" w:themeColor="text1"/>
          <w:sz w:val="20"/>
          <w:szCs w:val="20"/>
        </w:rPr>
        <w:t xml:space="preserve"> e solo </w:t>
      </w:r>
      <w:r w:rsidR="00AD5A7E" w:rsidRPr="00AD5A7E">
        <w:rPr>
          <w:rFonts w:ascii="Times New Roman" w:hAnsi="Times New Roman" w:cs="Times New Roman"/>
          <w:color w:val="000000" w:themeColor="text1"/>
          <w:sz w:val="20"/>
          <w:szCs w:val="20"/>
        </w:rPr>
        <w:t>subordinatamente all’effettiva erogazione delle risorse all’uopo destinate da parte del Ministero</w:t>
      </w:r>
      <w:r w:rsidR="00AD5A7E">
        <w:rPr>
          <w:rFonts w:ascii="Times New Roman" w:hAnsi="Times New Roman" w:cs="Times New Roman"/>
          <w:color w:val="000000" w:themeColor="text1"/>
          <w:sz w:val="20"/>
          <w:szCs w:val="20"/>
        </w:rPr>
        <w:t xml:space="preserve"> per i beni e le attività culturali e il turismo (MIBACT).</w:t>
      </w:r>
    </w:p>
    <w:p w:rsidR="003B146C" w:rsidRPr="00680EB2" w:rsidRDefault="003B146C" w:rsidP="00DE420C">
      <w:pPr>
        <w:pStyle w:val="Corpotesto"/>
        <w:spacing w:line="254" w:lineRule="exact"/>
        <w:rPr>
          <w:rFonts w:ascii="Times New Roman" w:hAnsi="Times New Roman" w:cs="Times New Roman"/>
          <w:color w:val="000000" w:themeColor="text1"/>
          <w:sz w:val="20"/>
          <w:szCs w:val="20"/>
        </w:rPr>
      </w:pPr>
    </w:p>
    <w:p w:rsidR="003B146C" w:rsidRPr="0026679A" w:rsidRDefault="003B146C" w:rsidP="003B146C">
      <w:pPr>
        <w:pStyle w:val="Corpotesto"/>
        <w:spacing w:line="254" w:lineRule="exact"/>
        <w:rPr>
          <w:rFonts w:ascii="Times New Roman" w:hAnsi="Times New Roman" w:cs="Times New Roman"/>
          <w:b/>
          <w:color w:val="000000" w:themeColor="text1"/>
          <w:sz w:val="20"/>
          <w:szCs w:val="20"/>
        </w:rPr>
      </w:pPr>
      <w:r w:rsidRPr="0026679A">
        <w:rPr>
          <w:rFonts w:ascii="Times New Roman" w:hAnsi="Times New Roman" w:cs="Times New Roman"/>
          <w:b/>
          <w:color w:val="000000" w:themeColor="text1"/>
          <w:sz w:val="20"/>
          <w:szCs w:val="20"/>
        </w:rPr>
        <w:t>11- Sospensione delle attività</w:t>
      </w:r>
    </w:p>
    <w:p w:rsidR="003B146C" w:rsidRPr="00680EB2" w:rsidRDefault="003B146C" w:rsidP="003B146C">
      <w:pPr>
        <w:pStyle w:val="Corpotesto"/>
        <w:spacing w:line="254" w:lineRule="exact"/>
        <w:ind w:left="0"/>
        <w:rPr>
          <w:rFonts w:ascii="Times New Roman" w:hAnsi="Times New Roman" w:cs="Times New Roman"/>
          <w:color w:val="000000" w:themeColor="text1"/>
          <w:sz w:val="20"/>
          <w:szCs w:val="20"/>
        </w:rPr>
      </w:pPr>
      <w:r w:rsidRPr="00680EB2">
        <w:rPr>
          <w:rFonts w:ascii="Times New Roman" w:hAnsi="Times New Roman" w:cs="Times New Roman"/>
          <w:color w:val="000000" w:themeColor="text1"/>
          <w:sz w:val="20"/>
          <w:szCs w:val="20"/>
        </w:rPr>
        <w:t>In caso di urgenza e necessità di varia entità e natura (</w:t>
      </w:r>
      <w:proofErr w:type="spellStart"/>
      <w:r w:rsidRPr="00680EB2">
        <w:rPr>
          <w:rFonts w:ascii="Times New Roman" w:hAnsi="Times New Roman" w:cs="Times New Roman"/>
          <w:color w:val="000000" w:themeColor="text1"/>
          <w:sz w:val="20"/>
          <w:szCs w:val="20"/>
        </w:rPr>
        <w:t>igenico-sanitaria</w:t>
      </w:r>
      <w:proofErr w:type="spellEnd"/>
      <w:r w:rsidRPr="00680EB2">
        <w:rPr>
          <w:rFonts w:ascii="Times New Roman" w:hAnsi="Times New Roman" w:cs="Times New Roman"/>
          <w:color w:val="000000" w:themeColor="text1"/>
          <w:sz w:val="20"/>
          <w:szCs w:val="20"/>
        </w:rPr>
        <w:t>, organizzativa, etc.) è consentita al Dirigente la sospensione delle attività.</w:t>
      </w:r>
    </w:p>
    <w:p w:rsidR="00DE420C" w:rsidRPr="00680EB2" w:rsidRDefault="003B146C" w:rsidP="003B146C">
      <w:pPr>
        <w:pStyle w:val="Titolo1"/>
        <w:tabs>
          <w:tab w:val="left" w:pos="284"/>
        </w:tabs>
        <w:ind w:left="525" w:hanging="241"/>
        <w:rPr>
          <w:rFonts w:ascii="Times New Roman" w:hAnsi="Times New Roman" w:cs="Times New Roman"/>
          <w:color w:val="000000" w:themeColor="text1"/>
          <w:sz w:val="20"/>
          <w:szCs w:val="20"/>
        </w:rPr>
      </w:pPr>
      <w:r w:rsidRPr="00680EB2">
        <w:rPr>
          <w:rFonts w:ascii="Times New Roman" w:hAnsi="Times New Roman" w:cs="Times New Roman"/>
          <w:color w:val="000000" w:themeColor="text1"/>
          <w:sz w:val="20"/>
          <w:szCs w:val="20"/>
        </w:rPr>
        <w:t>12</w:t>
      </w:r>
      <w:r w:rsidR="00DE420C" w:rsidRPr="00680EB2">
        <w:rPr>
          <w:rFonts w:ascii="Times New Roman" w:hAnsi="Times New Roman" w:cs="Times New Roman"/>
          <w:color w:val="000000" w:themeColor="text1"/>
          <w:sz w:val="20"/>
          <w:szCs w:val="20"/>
        </w:rPr>
        <w:t>-</w:t>
      </w:r>
      <w:r w:rsidR="00DE420C" w:rsidRPr="00680EB2">
        <w:rPr>
          <w:rFonts w:ascii="Times New Roman" w:hAnsi="Times New Roman" w:cs="Times New Roman"/>
          <w:color w:val="000000" w:themeColor="text1"/>
          <w:spacing w:val="-4"/>
          <w:sz w:val="20"/>
          <w:szCs w:val="20"/>
        </w:rPr>
        <w:t xml:space="preserve"> </w:t>
      </w:r>
      <w:r w:rsidR="00DE420C" w:rsidRPr="00680EB2">
        <w:rPr>
          <w:rFonts w:ascii="Times New Roman" w:hAnsi="Times New Roman" w:cs="Times New Roman"/>
          <w:color w:val="000000" w:themeColor="text1"/>
          <w:sz w:val="20"/>
          <w:szCs w:val="20"/>
        </w:rPr>
        <w:t>Diffusione</w:t>
      </w:r>
    </w:p>
    <w:p w:rsidR="00DE420C" w:rsidRPr="00680EB2" w:rsidRDefault="00DE420C" w:rsidP="003B146C">
      <w:pPr>
        <w:pStyle w:val="Corpotesto"/>
        <w:ind w:left="0" w:right="235"/>
        <w:rPr>
          <w:rFonts w:ascii="Times New Roman" w:hAnsi="Times New Roman" w:cs="Times New Roman"/>
          <w:color w:val="000000" w:themeColor="text1"/>
          <w:spacing w:val="-7"/>
          <w:sz w:val="20"/>
          <w:szCs w:val="20"/>
        </w:rPr>
      </w:pPr>
      <w:r w:rsidRPr="00680EB2">
        <w:rPr>
          <w:rFonts w:ascii="Times New Roman" w:hAnsi="Times New Roman" w:cs="Times New Roman"/>
          <w:color w:val="000000" w:themeColor="text1"/>
          <w:sz w:val="20"/>
          <w:szCs w:val="20"/>
        </w:rPr>
        <w:t>Il presente Bando e la relativa graduatoria finale verranno pubblicizzati sul sito web dell’istituto</w:t>
      </w:r>
      <w:r w:rsidRPr="00680EB2">
        <w:rPr>
          <w:rFonts w:ascii="Times New Roman" w:hAnsi="Times New Roman" w:cs="Times New Roman"/>
          <w:color w:val="000000" w:themeColor="text1"/>
          <w:spacing w:val="-7"/>
          <w:sz w:val="20"/>
          <w:szCs w:val="20"/>
        </w:rPr>
        <w:t xml:space="preserve"> </w:t>
      </w:r>
      <w:hyperlink r:id="rId7" w:history="1">
        <w:r w:rsidR="003B146C" w:rsidRPr="00680EB2">
          <w:rPr>
            <w:rStyle w:val="Collegamentoipertestuale"/>
            <w:rFonts w:ascii="Times New Roman" w:hAnsi="Times New Roman" w:cs="Times New Roman"/>
            <w:color w:val="000000" w:themeColor="text1"/>
            <w:spacing w:val="-7"/>
            <w:sz w:val="20"/>
            <w:szCs w:val="20"/>
          </w:rPr>
          <w:t>http://lnx.comprensivofalconecopertino.it/</w:t>
        </w:r>
      </w:hyperlink>
    </w:p>
    <w:p w:rsidR="003B146C" w:rsidRPr="00680EB2" w:rsidRDefault="003B146C" w:rsidP="003B146C">
      <w:pPr>
        <w:pStyle w:val="Corpotesto"/>
        <w:ind w:left="0" w:right="235"/>
        <w:rPr>
          <w:rFonts w:ascii="Times New Roman" w:hAnsi="Times New Roman" w:cs="Times New Roman"/>
          <w:color w:val="000000" w:themeColor="text1"/>
          <w:sz w:val="20"/>
          <w:szCs w:val="20"/>
        </w:rPr>
      </w:pPr>
    </w:p>
    <w:p w:rsidR="003B146C" w:rsidRPr="00680EB2" w:rsidRDefault="003B146C" w:rsidP="003B146C">
      <w:pPr>
        <w:pStyle w:val="Corpotesto"/>
        <w:ind w:right="235"/>
        <w:rPr>
          <w:rFonts w:ascii="Times New Roman" w:hAnsi="Times New Roman" w:cs="Times New Roman"/>
          <w:color w:val="000000" w:themeColor="text1"/>
          <w:sz w:val="20"/>
          <w:szCs w:val="20"/>
        </w:rPr>
      </w:pPr>
      <w:r w:rsidRPr="00680EB2">
        <w:rPr>
          <w:rFonts w:ascii="Times New Roman" w:hAnsi="Times New Roman" w:cs="Times New Roman"/>
          <w:b/>
          <w:bCs/>
          <w:color w:val="000000" w:themeColor="text1"/>
          <w:sz w:val="20"/>
          <w:szCs w:val="20"/>
        </w:rPr>
        <w:t xml:space="preserve">13- </w:t>
      </w:r>
      <w:r w:rsidRPr="00AD5A7E">
        <w:rPr>
          <w:rFonts w:ascii="Times New Roman" w:hAnsi="Times New Roman" w:cs="Times New Roman"/>
          <w:b/>
          <w:bCs/>
          <w:color w:val="000000" w:themeColor="text1"/>
          <w:sz w:val="20"/>
          <w:szCs w:val="20"/>
        </w:rPr>
        <w:t>Controversie</w:t>
      </w:r>
    </w:p>
    <w:p w:rsidR="003B146C" w:rsidRPr="00680EB2" w:rsidRDefault="003B146C" w:rsidP="003B146C">
      <w:pPr>
        <w:pStyle w:val="Corpotesto"/>
        <w:ind w:left="0" w:right="235"/>
        <w:rPr>
          <w:rFonts w:ascii="Times New Roman" w:hAnsi="Times New Roman" w:cs="Times New Roman"/>
          <w:color w:val="000000" w:themeColor="text1"/>
          <w:sz w:val="20"/>
          <w:szCs w:val="20"/>
        </w:rPr>
      </w:pPr>
      <w:r w:rsidRPr="00680EB2">
        <w:rPr>
          <w:rFonts w:ascii="Times New Roman" w:hAnsi="Times New Roman" w:cs="Times New Roman"/>
          <w:color w:val="000000" w:themeColor="text1"/>
          <w:sz w:val="20"/>
          <w:szCs w:val="20"/>
        </w:rPr>
        <w:t xml:space="preserve"> In caso di controversie relative al presente avviso si procederà a definizione con il ricorso ad arbitrio rituale, secondo le forme del codice di procedura civile e definite con lodo reso esecutivo dal tribunale ai sensi dell’articolo 825 c.p.c.</w:t>
      </w:r>
    </w:p>
    <w:p w:rsidR="003B146C" w:rsidRPr="00680EB2" w:rsidRDefault="003B146C" w:rsidP="003B146C">
      <w:pPr>
        <w:pStyle w:val="Corpotesto"/>
        <w:ind w:left="0" w:right="235"/>
        <w:rPr>
          <w:rFonts w:ascii="Times New Roman" w:hAnsi="Times New Roman" w:cs="Times New Roman"/>
          <w:color w:val="000000" w:themeColor="text1"/>
          <w:sz w:val="20"/>
          <w:szCs w:val="20"/>
        </w:rPr>
      </w:pPr>
      <w:r w:rsidRPr="00680EB2">
        <w:rPr>
          <w:rFonts w:ascii="Times New Roman" w:hAnsi="Times New Roman" w:cs="Times New Roman"/>
          <w:color w:val="000000" w:themeColor="text1"/>
          <w:sz w:val="20"/>
          <w:szCs w:val="20"/>
        </w:rPr>
        <w:t>In alternativa si indica, comunque, quale foro competente alle liti quello di Lecce.</w:t>
      </w:r>
    </w:p>
    <w:p w:rsidR="003B146C" w:rsidRDefault="003B146C" w:rsidP="003B146C">
      <w:pPr>
        <w:pStyle w:val="Corpotesto"/>
        <w:ind w:left="0" w:right="235"/>
        <w:rPr>
          <w:rFonts w:ascii="Times New Roman" w:hAnsi="Times New Roman" w:cs="Times New Roman"/>
          <w:color w:val="000000" w:themeColor="text1"/>
          <w:sz w:val="20"/>
          <w:szCs w:val="20"/>
        </w:rPr>
      </w:pPr>
      <w:r w:rsidRPr="00680EB2">
        <w:rPr>
          <w:rFonts w:ascii="Times New Roman" w:hAnsi="Times New Roman" w:cs="Times New Roman"/>
          <w:color w:val="000000" w:themeColor="text1"/>
          <w:sz w:val="20"/>
          <w:szCs w:val="20"/>
        </w:rPr>
        <w:t>Per quanto non espressamente previsto dal presente incarico si rimanda alle disposizioni del Codice Civile attualmente in vigore.</w:t>
      </w:r>
    </w:p>
    <w:p w:rsidR="00AD5A7E" w:rsidRDefault="00AD5A7E" w:rsidP="003B146C">
      <w:pPr>
        <w:pStyle w:val="Corpotesto"/>
        <w:ind w:left="0" w:right="235"/>
        <w:rPr>
          <w:rFonts w:ascii="Times New Roman" w:hAnsi="Times New Roman" w:cs="Times New Roman"/>
          <w:color w:val="000000" w:themeColor="text1"/>
          <w:sz w:val="20"/>
          <w:szCs w:val="20"/>
        </w:rPr>
      </w:pPr>
    </w:p>
    <w:p w:rsidR="00AD5A7E" w:rsidRDefault="00AD5A7E" w:rsidP="003B146C">
      <w:pPr>
        <w:pStyle w:val="Corpotesto"/>
        <w:ind w:left="0" w:right="235"/>
        <w:rPr>
          <w:rFonts w:ascii="Times New Roman" w:hAnsi="Times New Roman" w:cs="Times New Roman"/>
          <w:color w:val="000000" w:themeColor="text1"/>
          <w:sz w:val="20"/>
          <w:szCs w:val="20"/>
        </w:rPr>
      </w:pPr>
    </w:p>
    <w:p w:rsidR="00AD5A7E" w:rsidRPr="00AD5A7E" w:rsidRDefault="00AD5A7E" w:rsidP="00AD5A7E">
      <w:pPr>
        <w:widowControl/>
        <w:autoSpaceDE/>
        <w:autoSpaceDN/>
        <w:rPr>
          <w:rFonts w:ascii="Times New Roman" w:eastAsia="Times New Roman" w:hAnsi="Times New Roman" w:cs="Times New Roman"/>
          <w:sz w:val="24"/>
          <w:szCs w:val="24"/>
          <w:lang w:bidi="ar-SA"/>
        </w:rPr>
      </w:pPr>
      <w:r>
        <w:rPr>
          <w:rFonts w:ascii="Arial" w:eastAsia="Times New Roman" w:hAnsi="Arial" w:cs="Arial"/>
          <w:color w:val="000000"/>
          <w:sz w:val="16"/>
          <w:szCs w:val="16"/>
          <w:lang w:bidi="ar-SA"/>
        </w:rPr>
        <w:t xml:space="preserve">                                                                                                                                                   </w:t>
      </w:r>
      <w:r w:rsidRPr="00AD5A7E">
        <w:rPr>
          <w:rFonts w:ascii="Arial" w:eastAsia="Times New Roman" w:hAnsi="Arial" w:cs="Arial"/>
          <w:color w:val="000000"/>
          <w:sz w:val="16"/>
          <w:szCs w:val="16"/>
          <w:lang w:bidi="ar-SA"/>
        </w:rPr>
        <w:t>IL DIRIGENTE SCOLASTICO</w:t>
      </w:r>
      <w:r w:rsidRPr="00AD5A7E">
        <w:rPr>
          <w:rFonts w:ascii="Times New Roman" w:eastAsia="Times New Roman" w:hAnsi="Times New Roman" w:cs="Times New Roman"/>
          <w:color w:val="000000"/>
          <w:sz w:val="16"/>
          <w:szCs w:val="16"/>
          <w:lang w:bidi="ar-SA"/>
        </w:rPr>
        <w:t> </w:t>
      </w:r>
    </w:p>
    <w:p w:rsidR="00AD5A7E" w:rsidRPr="00AD5A7E" w:rsidRDefault="00AD5A7E" w:rsidP="00AD5A7E">
      <w:pPr>
        <w:widowControl/>
        <w:autoSpaceDE/>
        <w:autoSpaceDN/>
        <w:rPr>
          <w:rFonts w:ascii="Times New Roman" w:eastAsia="Times New Roman" w:hAnsi="Times New Roman" w:cs="Times New Roman"/>
          <w:sz w:val="24"/>
          <w:szCs w:val="24"/>
          <w:lang w:bidi="ar-SA"/>
        </w:rPr>
      </w:pPr>
      <w:r>
        <w:rPr>
          <w:rFonts w:ascii="Arial" w:eastAsia="Times New Roman" w:hAnsi="Arial" w:cs="Arial"/>
          <w:color w:val="000000"/>
          <w:sz w:val="16"/>
          <w:szCs w:val="16"/>
          <w:lang w:bidi="ar-SA"/>
        </w:rPr>
        <w:t xml:space="preserve">                                                                                            </w:t>
      </w:r>
      <w:r w:rsidRPr="00AD5A7E">
        <w:rPr>
          <w:rFonts w:ascii="Arial" w:eastAsia="Times New Roman" w:hAnsi="Arial" w:cs="Arial"/>
          <w:color w:val="000000"/>
          <w:sz w:val="16"/>
          <w:szCs w:val="16"/>
          <w:lang w:bidi="ar-SA"/>
        </w:rPr>
        <w:t>                                           I.C. MAGISTRATO “GIOVANNI FALCONE”</w:t>
      </w:r>
    </w:p>
    <w:p w:rsidR="00AE18B9" w:rsidRDefault="00AD5A7E" w:rsidP="00AE18B9">
      <w:pPr>
        <w:widowControl/>
        <w:autoSpaceDE/>
        <w:autoSpaceDN/>
        <w:ind w:left="4248" w:firstLine="708"/>
        <w:rPr>
          <w:rFonts w:ascii="Times New Roman" w:eastAsia="Times New Roman" w:hAnsi="Times New Roman" w:cs="Times New Roman"/>
          <w:sz w:val="24"/>
          <w:szCs w:val="24"/>
          <w:lang w:bidi="ar-SA"/>
        </w:rPr>
      </w:pPr>
      <w:r w:rsidRPr="00AD5A7E">
        <w:rPr>
          <w:rFonts w:ascii="Arial" w:eastAsia="Times New Roman" w:hAnsi="Arial" w:cs="Arial"/>
          <w:color w:val="000000"/>
          <w:sz w:val="16"/>
          <w:szCs w:val="16"/>
          <w:lang w:bidi="ar-SA"/>
        </w:rPr>
        <w:t>                                     ORNELLA CASTELLANO</w:t>
      </w:r>
    </w:p>
    <w:p w:rsidR="00AD5A7E" w:rsidRPr="00AD5A7E" w:rsidRDefault="00AE18B9" w:rsidP="00AE18B9">
      <w:pPr>
        <w:widowControl/>
        <w:autoSpaceDE/>
        <w:autoSpaceDN/>
        <w:ind w:left="4248" w:firstLine="708"/>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rPr>
        <w:t xml:space="preserve">      </w:t>
      </w:r>
      <w:r w:rsidRPr="00AE18B9">
        <w:rPr>
          <w:rFonts w:ascii="Times New Roman" w:eastAsia="Times New Roman" w:hAnsi="Times New Roman" w:cs="Times New Roman"/>
          <w:sz w:val="20"/>
          <w:szCs w:val="20"/>
        </w:rPr>
        <w:t xml:space="preserve">Firma autografa omessa ai sensi Art. 3 del </w:t>
      </w:r>
      <w:proofErr w:type="spellStart"/>
      <w:r w:rsidRPr="00AE18B9">
        <w:rPr>
          <w:rFonts w:ascii="Times New Roman" w:eastAsia="Times New Roman" w:hAnsi="Times New Roman" w:cs="Times New Roman"/>
          <w:sz w:val="20"/>
          <w:szCs w:val="20"/>
        </w:rPr>
        <w:t>D.Lgs</w:t>
      </w:r>
      <w:proofErr w:type="spellEnd"/>
      <w:r w:rsidRPr="00AE18B9">
        <w:rPr>
          <w:rFonts w:ascii="Times New Roman" w:eastAsia="Times New Roman" w:hAnsi="Times New Roman" w:cs="Times New Roman"/>
          <w:sz w:val="20"/>
          <w:szCs w:val="20"/>
        </w:rPr>
        <w:t xml:space="preserve"> n. 39/199</w:t>
      </w:r>
      <w:r>
        <w:rPr>
          <w:rFonts w:ascii="Times New Roman" w:eastAsia="Times New Roman" w:hAnsi="Times New Roman" w:cs="Times New Roman"/>
          <w:sz w:val="20"/>
          <w:szCs w:val="20"/>
        </w:rPr>
        <w:t>3</w:t>
      </w:r>
    </w:p>
    <w:p w:rsidR="00AD5A7E" w:rsidRPr="00AD5A7E" w:rsidRDefault="00AD5A7E" w:rsidP="00AD5A7E">
      <w:pPr>
        <w:widowControl/>
        <w:autoSpaceDE/>
        <w:autoSpaceDN/>
        <w:rPr>
          <w:rFonts w:ascii="Times New Roman" w:eastAsia="Times New Roman" w:hAnsi="Times New Roman" w:cs="Times New Roman"/>
          <w:sz w:val="24"/>
          <w:szCs w:val="24"/>
          <w:lang w:bidi="ar-SA"/>
        </w:rPr>
      </w:pPr>
      <w:r w:rsidRPr="00AD5A7E">
        <w:rPr>
          <w:rFonts w:ascii="Arial" w:eastAsia="Times New Roman" w:hAnsi="Arial" w:cs="Arial"/>
          <w:color w:val="000000"/>
          <w:sz w:val="16"/>
          <w:szCs w:val="16"/>
          <w:lang w:bidi="ar-SA"/>
        </w:rPr>
        <w:t>         </w:t>
      </w:r>
    </w:p>
    <w:p w:rsidR="00AD5A7E" w:rsidRPr="00AD5A7E" w:rsidRDefault="00AD5A7E" w:rsidP="00AD5A7E">
      <w:pPr>
        <w:widowControl/>
        <w:autoSpaceDE/>
        <w:autoSpaceDN/>
        <w:rPr>
          <w:rFonts w:ascii="Times New Roman" w:eastAsia="Times New Roman" w:hAnsi="Times New Roman" w:cs="Times New Roman"/>
          <w:sz w:val="24"/>
          <w:szCs w:val="24"/>
          <w:lang w:bidi="ar-SA"/>
        </w:rPr>
      </w:pPr>
      <w:r w:rsidRPr="00AD5A7E">
        <w:rPr>
          <w:rFonts w:ascii="Arial" w:eastAsia="Times New Roman" w:hAnsi="Arial" w:cs="Arial"/>
          <w:color w:val="000000"/>
          <w:sz w:val="16"/>
          <w:szCs w:val="16"/>
          <w:lang w:bidi="ar-SA"/>
        </w:rPr>
        <w:t>   </w:t>
      </w:r>
      <w:r>
        <w:rPr>
          <w:rFonts w:ascii="Arial" w:eastAsia="Times New Roman" w:hAnsi="Arial" w:cs="Arial"/>
          <w:color w:val="000000"/>
          <w:sz w:val="16"/>
          <w:szCs w:val="16"/>
          <w:lang w:bidi="ar-SA"/>
        </w:rPr>
        <w:t xml:space="preserve">       </w:t>
      </w:r>
      <w:r w:rsidRPr="00AD5A7E">
        <w:rPr>
          <w:rFonts w:ascii="Arial" w:eastAsia="Times New Roman" w:hAnsi="Arial" w:cs="Arial"/>
          <w:color w:val="000000"/>
          <w:sz w:val="16"/>
          <w:szCs w:val="16"/>
          <w:lang w:bidi="ar-SA"/>
        </w:rPr>
        <w:t xml:space="preserve">            </w:t>
      </w:r>
      <w:r w:rsidRPr="00AD5A7E">
        <w:rPr>
          <w:rFonts w:ascii="Arial" w:eastAsia="Times New Roman" w:hAnsi="Arial" w:cs="Arial"/>
          <w:color w:val="000000"/>
          <w:sz w:val="16"/>
          <w:szCs w:val="16"/>
          <w:lang w:bidi="ar-SA"/>
        </w:rPr>
        <w:tab/>
      </w:r>
      <w:r w:rsidRPr="00AD5A7E">
        <w:rPr>
          <w:rFonts w:ascii="Arial" w:eastAsia="Times New Roman" w:hAnsi="Arial" w:cs="Arial"/>
          <w:color w:val="000000"/>
          <w:sz w:val="16"/>
          <w:szCs w:val="16"/>
          <w:lang w:bidi="ar-SA"/>
        </w:rPr>
        <w:tab/>
        <w:t xml:space="preserve">                    </w:t>
      </w:r>
    </w:p>
    <w:p w:rsidR="00AD5A7E" w:rsidRPr="00680EB2" w:rsidRDefault="00AD5A7E" w:rsidP="003B146C">
      <w:pPr>
        <w:pStyle w:val="Corpotesto"/>
        <w:ind w:left="0" w:right="235"/>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p>
    <w:p w:rsidR="003B146C" w:rsidRPr="00680EB2" w:rsidRDefault="003B146C" w:rsidP="003B146C">
      <w:pPr>
        <w:pStyle w:val="Corpotesto"/>
        <w:ind w:left="0" w:right="235"/>
        <w:rPr>
          <w:rFonts w:ascii="Times New Roman" w:hAnsi="Times New Roman" w:cs="Times New Roman"/>
          <w:color w:val="000000" w:themeColor="text1"/>
          <w:sz w:val="20"/>
          <w:szCs w:val="20"/>
        </w:rPr>
      </w:pPr>
    </w:p>
    <w:p w:rsidR="003B146C" w:rsidRPr="003B146C" w:rsidRDefault="003B146C" w:rsidP="00AD5A7E">
      <w:pPr>
        <w:pStyle w:val="Corpotesto"/>
        <w:ind w:left="0" w:right="175"/>
        <w:jc w:val="left"/>
        <w:rPr>
          <w:rFonts w:ascii="Times New Roman" w:hAnsi="Times New Roman" w:cs="Times New Roman"/>
          <w:color w:val="585858"/>
          <w:sz w:val="20"/>
          <w:szCs w:val="20"/>
        </w:rPr>
        <w:sectPr w:rsidR="003B146C" w:rsidRPr="003B146C">
          <w:pgSz w:w="11910" w:h="16840"/>
          <w:pgMar w:top="880" w:right="900" w:bottom="480" w:left="920" w:header="0" w:footer="286" w:gutter="0"/>
          <w:cols w:space="720"/>
        </w:sectPr>
      </w:pPr>
    </w:p>
    <w:p w:rsidR="00DE420C" w:rsidRPr="003B146C" w:rsidRDefault="00DE420C" w:rsidP="00DE420C">
      <w:pPr>
        <w:pStyle w:val="Corpotesto"/>
        <w:spacing w:before="85"/>
        <w:ind w:left="0" w:right="236"/>
        <w:rPr>
          <w:rFonts w:ascii="Times New Roman" w:hAnsi="Times New Roman" w:cs="Times New Roman"/>
          <w:sz w:val="20"/>
          <w:szCs w:val="20"/>
        </w:rPr>
      </w:pPr>
    </w:p>
    <w:p w:rsidR="00DE420C" w:rsidRPr="00B50342" w:rsidRDefault="00DE420C" w:rsidP="00AD5A7E">
      <w:pPr>
        <w:pStyle w:val="Corpotesto"/>
        <w:ind w:left="0" w:right="234"/>
        <w:rPr>
          <w:rFonts w:ascii="Times New Roman" w:hAnsi="Times New Roman" w:cs="Times New Roman"/>
        </w:rPr>
        <w:sectPr w:rsidR="00DE420C" w:rsidRPr="00B50342">
          <w:pgSz w:w="11910" w:h="16840"/>
          <w:pgMar w:top="960" w:right="900" w:bottom="480" w:left="920" w:header="0" w:footer="286" w:gutter="0"/>
          <w:cols w:space="720"/>
        </w:sectPr>
      </w:pPr>
    </w:p>
    <w:p w:rsidR="00DE420C" w:rsidRPr="00DE420C" w:rsidRDefault="00DE420C" w:rsidP="00AD5A7E">
      <w:pPr>
        <w:tabs>
          <w:tab w:val="left" w:pos="641"/>
        </w:tabs>
        <w:ind w:right="-1"/>
        <w:jc w:val="both"/>
        <w:rPr>
          <w:rFonts w:ascii="Times New Roman" w:hAnsi="Times New Roman" w:cs="Times New Roman"/>
          <w:b/>
        </w:rPr>
      </w:pPr>
    </w:p>
    <w:sectPr w:rsidR="00DE420C" w:rsidRPr="00DE420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3313"/>
    <w:multiLevelType w:val="hybridMultilevel"/>
    <w:tmpl w:val="EF54EB9A"/>
    <w:lvl w:ilvl="0" w:tplc="F6548146">
      <w:start w:val="8"/>
      <w:numFmt w:val="decimal"/>
      <w:lvlText w:val="%1"/>
      <w:lvlJc w:val="left"/>
      <w:pPr>
        <w:ind w:left="573" w:hanging="360"/>
      </w:pPr>
      <w:rPr>
        <w:rFonts w:hint="default"/>
        <w:color w:val="585858"/>
      </w:rPr>
    </w:lvl>
    <w:lvl w:ilvl="1" w:tplc="04100019" w:tentative="1">
      <w:start w:val="1"/>
      <w:numFmt w:val="lowerLetter"/>
      <w:lvlText w:val="%2."/>
      <w:lvlJc w:val="left"/>
      <w:pPr>
        <w:ind w:left="1293" w:hanging="360"/>
      </w:pPr>
    </w:lvl>
    <w:lvl w:ilvl="2" w:tplc="0410001B" w:tentative="1">
      <w:start w:val="1"/>
      <w:numFmt w:val="lowerRoman"/>
      <w:lvlText w:val="%3."/>
      <w:lvlJc w:val="right"/>
      <w:pPr>
        <w:ind w:left="2013" w:hanging="180"/>
      </w:pPr>
    </w:lvl>
    <w:lvl w:ilvl="3" w:tplc="0410000F" w:tentative="1">
      <w:start w:val="1"/>
      <w:numFmt w:val="decimal"/>
      <w:lvlText w:val="%4."/>
      <w:lvlJc w:val="left"/>
      <w:pPr>
        <w:ind w:left="2733" w:hanging="360"/>
      </w:pPr>
    </w:lvl>
    <w:lvl w:ilvl="4" w:tplc="04100019" w:tentative="1">
      <w:start w:val="1"/>
      <w:numFmt w:val="lowerLetter"/>
      <w:lvlText w:val="%5."/>
      <w:lvlJc w:val="left"/>
      <w:pPr>
        <w:ind w:left="3453" w:hanging="360"/>
      </w:pPr>
    </w:lvl>
    <w:lvl w:ilvl="5" w:tplc="0410001B" w:tentative="1">
      <w:start w:val="1"/>
      <w:numFmt w:val="lowerRoman"/>
      <w:lvlText w:val="%6."/>
      <w:lvlJc w:val="right"/>
      <w:pPr>
        <w:ind w:left="4173" w:hanging="180"/>
      </w:pPr>
    </w:lvl>
    <w:lvl w:ilvl="6" w:tplc="0410000F" w:tentative="1">
      <w:start w:val="1"/>
      <w:numFmt w:val="decimal"/>
      <w:lvlText w:val="%7."/>
      <w:lvlJc w:val="left"/>
      <w:pPr>
        <w:ind w:left="4893" w:hanging="360"/>
      </w:pPr>
    </w:lvl>
    <w:lvl w:ilvl="7" w:tplc="04100019" w:tentative="1">
      <w:start w:val="1"/>
      <w:numFmt w:val="lowerLetter"/>
      <w:lvlText w:val="%8."/>
      <w:lvlJc w:val="left"/>
      <w:pPr>
        <w:ind w:left="5613" w:hanging="360"/>
      </w:pPr>
    </w:lvl>
    <w:lvl w:ilvl="8" w:tplc="0410001B" w:tentative="1">
      <w:start w:val="1"/>
      <w:numFmt w:val="lowerRoman"/>
      <w:lvlText w:val="%9."/>
      <w:lvlJc w:val="right"/>
      <w:pPr>
        <w:ind w:left="6333" w:hanging="180"/>
      </w:pPr>
    </w:lvl>
  </w:abstractNum>
  <w:abstractNum w:abstractNumId="1" w15:restartNumberingAfterBreak="0">
    <w:nsid w:val="0B340550"/>
    <w:multiLevelType w:val="hybridMultilevel"/>
    <w:tmpl w:val="E3A25F34"/>
    <w:lvl w:ilvl="0" w:tplc="C1F2E42A">
      <w:start w:val="1"/>
      <w:numFmt w:val="lowerLetter"/>
      <w:lvlText w:val="%1)"/>
      <w:lvlJc w:val="left"/>
      <w:pPr>
        <w:ind w:left="640" w:hanging="428"/>
      </w:pPr>
      <w:rPr>
        <w:rFonts w:ascii="Cambria" w:eastAsia="Cambria" w:hAnsi="Cambria" w:cs="Cambria" w:hint="default"/>
        <w:i/>
        <w:color w:val="585858"/>
        <w:spacing w:val="-1"/>
        <w:w w:val="100"/>
        <w:sz w:val="22"/>
        <w:szCs w:val="22"/>
        <w:lang w:val="it-IT" w:eastAsia="it-IT" w:bidi="it-IT"/>
      </w:rPr>
    </w:lvl>
    <w:lvl w:ilvl="1" w:tplc="C73CDCAC">
      <w:numFmt w:val="bullet"/>
      <w:lvlText w:val="•"/>
      <w:lvlJc w:val="left"/>
      <w:pPr>
        <w:ind w:left="1584" w:hanging="428"/>
      </w:pPr>
      <w:rPr>
        <w:rFonts w:hint="default"/>
        <w:lang w:val="it-IT" w:eastAsia="it-IT" w:bidi="it-IT"/>
      </w:rPr>
    </w:lvl>
    <w:lvl w:ilvl="2" w:tplc="2D50D4A8">
      <w:numFmt w:val="bullet"/>
      <w:lvlText w:val="•"/>
      <w:lvlJc w:val="left"/>
      <w:pPr>
        <w:ind w:left="2529" w:hanging="428"/>
      </w:pPr>
      <w:rPr>
        <w:rFonts w:hint="default"/>
        <w:lang w:val="it-IT" w:eastAsia="it-IT" w:bidi="it-IT"/>
      </w:rPr>
    </w:lvl>
    <w:lvl w:ilvl="3" w:tplc="B5E8FB12">
      <w:numFmt w:val="bullet"/>
      <w:lvlText w:val="•"/>
      <w:lvlJc w:val="left"/>
      <w:pPr>
        <w:ind w:left="3473" w:hanging="428"/>
      </w:pPr>
      <w:rPr>
        <w:rFonts w:hint="default"/>
        <w:lang w:val="it-IT" w:eastAsia="it-IT" w:bidi="it-IT"/>
      </w:rPr>
    </w:lvl>
    <w:lvl w:ilvl="4" w:tplc="6B980EFC">
      <w:numFmt w:val="bullet"/>
      <w:lvlText w:val="•"/>
      <w:lvlJc w:val="left"/>
      <w:pPr>
        <w:ind w:left="4418" w:hanging="428"/>
      </w:pPr>
      <w:rPr>
        <w:rFonts w:hint="default"/>
        <w:lang w:val="it-IT" w:eastAsia="it-IT" w:bidi="it-IT"/>
      </w:rPr>
    </w:lvl>
    <w:lvl w:ilvl="5" w:tplc="4D345218">
      <w:numFmt w:val="bullet"/>
      <w:lvlText w:val="•"/>
      <w:lvlJc w:val="left"/>
      <w:pPr>
        <w:ind w:left="5363" w:hanging="428"/>
      </w:pPr>
      <w:rPr>
        <w:rFonts w:hint="default"/>
        <w:lang w:val="it-IT" w:eastAsia="it-IT" w:bidi="it-IT"/>
      </w:rPr>
    </w:lvl>
    <w:lvl w:ilvl="6" w:tplc="F02EB240">
      <w:numFmt w:val="bullet"/>
      <w:lvlText w:val="•"/>
      <w:lvlJc w:val="left"/>
      <w:pPr>
        <w:ind w:left="6307" w:hanging="428"/>
      </w:pPr>
      <w:rPr>
        <w:rFonts w:hint="default"/>
        <w:lang w:val="it-IT" w:eastAsia="it-IT" w:bidi="it-IT"/>
      </w:rPr>
    </w:lvl>
    <w:lvl w:ilvl="7" w:tplc="F0A8EFAC">
      <w:numFmt w:val="bullet"/>
      <w:lvlText w:val="•"/>
      <w:lvlJc w:val="left"/>
      <w:pPr>
        <w:ind w:left="7252" w:hanging="428"/>
      </w:pPr>
      <w:rPr>
        <w:rFonts w:hint="default"/>
        <w:lang w:val="it-IT" w:eastAsia="it-IT" w:bidi="it-IT"/>
      </w:rPr>
    </w:lvl>
    <w:lvl w:ilvl="8" w:tplc="1C707ECC">
      <w:numFmt w:val="bullet"/>
      <w:lvlText w:val="•"/>
      <w:lvlJc w:val="left"/>
      <w:pPr>
        <w:ind w:left="8197" w:hanging="428"/>
      </w:pPr>
      <w:rPr>
        <w:rFonts w:hint="default"/>
        <w:lang w:val="it-IT" w:eastAsia="it-IT" w:bidi="it-IT"/>
      </w:rPr>
    </w:lvl>
  </w:abstractNum>
  <w:abstractNum w:abstractNumId="2" w15:restartNumberingAfterBreak="0">
    <w:nsid w:val="330A4063"/>
    <w:multiLevelType w:val="hybridMultilevel"/>
    <w:tmpl w:val="CC20A61E"/>
    <w:lvl w:ilvl="0" w:tplc="783C25FC">
      <w:start w:val="1"/>
      <w:numFmt w:val="lowerLetter"/>
      <w:lvlText w:val="%1)"/>
      <w:lvlJc w:val="left"/>
      <w:pPr>
        <w:ind w:left="496" w:hanging="284"/>
      </w:pPr>
      <w:rPr>
        <w:rFonts w:ascii="Cambria" w:eastAsia="Cambria" w:hAnsi="Cambria" w:cs="Cambria" w:hint="default"/>
        <w:color w:val="585858"/>
        <w:w w:val="100"/>
        <w:sz w:val="22"/>
        <w:szCs w:val="22"/>
        <w:lang w:val="it-IT" w:eastAsia="it-IT" w:bidi="it-IT"/>
      </w:rPr>
    </w:lvl>
    <w:lvl w:ilvl="1" w:tplc="BB3CA712">
      <w:numFmt w:val="bullet"/>
      <w:lvlText w:val="•"/>
      <w:lvlJc w:val="left"/>
      <w:pPr>
        <w:ind w:left="1458" w:hanging="284"/>
      </w:pPr>
      <w:rPr>
        <w:rFonts w:hint="default"/>
        <w:lang w:val="it-IT" w:eastAsia="it-IT" w:bidi="it-IT"/>
      </w:rPr>
    </w:lvl>
    <w:lvl w:ilvl="2" w:tplc="068C9996">
      <w:numFmt w:val="bullet"/>
      <w:lvlText w:val="•"/>
      <w:lvlJc w:val="left"/>
      <w:pPr>
        <w:ind w:left="2417" w:hanging="284"/>
      </w:pPr>
      <w:rPr>
        <w:rFonts w:hint="default"/>
        <w:lang w:val="it-IT" w:eastAsia="it-IT" w:bidi="it-IT"/>
      </w:rPr>
    </w:lvl>
    <w:lvl w:ilvl="3" w:tplc="74008636">
      <w:numFmt w:val="bullet"/>
      <w:lvlText w:val="•"/>
      <w:lvlJc w:val="left"/>
      <w:pPr>
        <w:ind w:left="3375" w:hanging="284"/>
      </w:pPr>
      <w:rPr>
        <w:rFonts w:hint="default"/>
        <w:lang w:val="it-IT" w:eastAsia="it-IT" w:bidi="it-IT"/>
      </w:rPr>
    </w:lvl>
    <w:lvl w:ilvl="4" w:tplc="5F50E83E">
      <w:numFmt w:val="bullet"/>
      <w:lvlText w:val="•"/>
      <w:lvlJc w:val="left"/>
      <w:pPr>
        <w:ind w:left="4334" w:hanging="284"/>
      </w:pPr>
      <w:rPr>
        <w:rFonts w:hint="default"/>
        <w:lang w:val="it-IT" w:eastAsia="it-IT" w:bidi="it-IT"/>
      </w:rPr>
    </w:lvl>
    <w:lvl w:ilvl="5" w:tplc="31F4C2CC">
      <w:numFmt w:val="bullet"/>
      <w:lvlText w:val="•"/>
      <w:lvlJc w:val="left"/>
      <w:pPr>
        <w:ind w:left="5293" w:hanging="284"/>
      </w:pPr>
      <w:rPr>
        <w:rFonts w:hint="default"/>
        <w:lang w:val="it-IT" w:eastAsia="it-IT" w:bidi="it-IT"/>
      </w:rPr>
    </w:lvl>
    <w:lvl w:ilvl="6" w:tplc="A6C8D754">
      <w:numFmt w:val="bullet"/>
      <w:lvlText w:val="•"/>
      <w:lvlJc w:val="left"/>
      <w:pPr>
        <w:ind w:left="6251" w:hanging="284"/>
      </w:pPr>
      <w:rPr>
        <w:rFonts w:hint="default"/>
        <w:lang w:val="it-IT" w:eastAsia="it-IT" w:bidi="it-IT"/>
      </w:rPr>
    </w:lvl>
    <w:lvl w:ilvl="7" w:tplc="3178374C">
      <w:numFmt w:val="bullet"/>
      <w:lvlText w:val="•"/>
      <w:lvlJc w:val="left"/>
      <w:pPr>
        <w:ind w:left="7210" w:hanging="284"/>
      </w:pPr>
      <w:rPr>
        <w:rFonts w:hint="default"/>
        <w:lang w:val="it-IT" w:eastAsia="it-IT" w:bidi="it-IT"/>
      </w:rPr>
    </w:lvl>
    <w:lvl w:ilvl="8" w:tplc="B1EC36BA">
      <w:numFmt w:val="bullet"/>
      <w:lvlText w:val="•"/>
      <w:lvlJc w:val="left"/>
      <w:pPr>
        <w:ind w:left="8169" w:hanging="284"/>
      </w:pPr>
      <w:rPr>
        <w:rFonts w:hint="default"/>
        <w:lang w:val="it-IT" w:eastAsia="it-IT" w:bidi="it-IT"/>
      </w:rPr>
    </w:lvl>
  </w:abstractNum>
  <w:abstractNum w:abstractNumId="3" w15:restartNumberingAfterBreak="0">
    <w:nsid w:val="34BC3CB0"/>
    <w:multiLevelType w:val="hybridMultilevel"/>
    <w:tmpl w:val="BE381066"/>
    <w:lvl w:ilvl="0" w:tplc="8E501A0A">
      <w:start w:val="1"/>
      <w:numFmt w:val="upperLetter"/>
      <w:lvlText w:val="%1."/>
      <w:lvlJc w:val="left"/>
      <w:pPr>
        <w:ind w:left="496" w:hanging="284"/>
      </w:pPr>
      <w:rPr>
        <w:rFonts w:ascii="Cambria" w:eastAsia="Cambria" w:hAnsi="Cambria" w:cs="Cambria" w:hint="default"/>
        <w:color w:val="585858"/>
        <w:spacing w:val="-1"/>
        <w:w w:val="100"/>
        <w:sz w:val="22"/>
        <w:szCs w:val="22"/>
        <w:lang w:val="it-IT" w:eastAsia="it-IT" w:bidi="it-IT"/>
      </w:rPr>
    </w:lvl>
    <w:lvl w:ilvl="1" w:tplc="42621068">
      <w:numFmt w:val="bullet"/>
      <w:lvlText w:val="•"/>
      <w:lvlJc w:val="left"/>
      <w:pPr>
        <w:ind w:left="1458" w:hanging="284"/>
      </w:pPr>
      <w:rPr>
        <w:rFonts w:hint="default"/>
        <w:lang w:val="it-IT" w:eastAsia="it-IT" w:bidi="it-IT"/>
      </w:rPr>
    </w:lvl>
    <w:lvl w:ilvl="2" w:tplc="BA5A8D7E">
      <w:numFmt w:val="bullet"/>
      <w:lvlText w:val="•"/>
      <w:lvlJc w:val="left"/>
      <w:pPr>
        <w:ind w:left="2417" w:hanging="284"/>
      </w:pPr>
      <w:rPr>
        <w:rFonts w:hint="default"/>
        <w:lang w:val="it-IT" w:eastAsia="it-IT" w:bidi="it-IT"/>
      </w:rPr>
    </w:lvl>
    <w:lvl w:ilvl="3" w:tplc="7E946906">
      <w:numFmt w:val="bullet"/>
      <w:lvlText w:val="•"/>
      <w:lvlJc w:val="left"/>
      <w:pPr>
        <w:ind w:left="3375" w:hanging="284"/>
      </w:pPr>
      <w:rPr>
        <w:rFonts w:hint="default"/>
        <w:lang w:val="it-IT" w:eastAsia="it-IT" w:bidi="it-IT"/>
      </w:rPr>
    </w:lvl>
    <w:lvl w:ilvl="4" w:tplc="83FCBA28">
      <w:numFmt w:val="bullet"/>
      <w:lvlText w:val="•"/>
      <w:lvlJc w:val="left"/>
      <w:pPr>
        <w:ind w:left="4334" w:hanging="284"/>
      </w:pPr>
      <w:rPr>
        <w:rFonts w:hint="default"/>
        <w:lang w:val="it-IT" w:eastAsia="it-IT" w:bidi="it-IT"/>
      </w:rPr>
    </w:lvl>
    <w:lvl w:ilvl="5" w:tplc="43C2D60A">
      <w:numFmt w:val="bullet"/>
      <w:lvlText w:val="•"/>
      <w:lvlJc w:val="left"/>
      <w:pPr>
        <w:ind w:left="5293" w:hanging="284"/>
      </w:pPr>
      <w:rPr>
        <w:rFonts w:hint="default"/>
        <w:lang w:val="it-IT" w:eastAsia="it-IT" w:bidi="it-IT"/>
      </w:rPr>
    </w:lvl>
    <w:lvl w:ilvl="6" w:tplc="C7DCFA0E">
      <w:numFmt w:val="bullet"/>
      <w:lvlText w:val="•"/>
      <w:lvlJc w:val="left"/>
      <w:pPr>
        <w:ind w:left="6251" w:hanging="284"/>
      </w:pPr>
      <w:rPr>
        <w:rFonts w:hint="default"/>
        <w:lang w:val="it-IT" w:eastAsia="it-IT" w:bidi="it-IT"/>
      </w:rPr>
    </w:lvl>
    <w:lvl w:ilvl="7" w:tplc="7CB4630A">
      <w:numFmt w:val="bullet"/>
      <w:lvlText w:val="•"/>
      <w:lvlJc w:val="left"/>
      <w:pPr>
        <w:ind w:left="7210" w:hanging="284"/>
      </w:pPr>
      <w:rPr>
        <w:rFonts w:hint="default"/>
        <w:lang w:val="it-IT" w:eastAsia="it-IT" w:bidi="it-IT"/>
      </w:rPr>
    </w:lvl>
    <w:lvl w:ilvl="8" w:tplc="D62041A2">
      <w:numFmt w:val="bullet"/>
      <w:lvlText w:val="•"/>
      <w:lvlJc w:val="left"/>
      <w:pPr>
        <w:ind w:left="8169" w:hanging="284"/>
      </w:pPr>
      <w:rPr>
        <w:rFonts w:hint="default"/>
        <w:lang w:val="it-IT" w:eastAsia="it-IT" w:bidi="it-IT"/>
      </w:rPr>
    </w:lvl>
  </w:abstractNum>
  <w:abstractNum w:abstractNumId="4" w15:restartNumberingAfterBreak="0">
    <w:nsid w:val="5E675469"/>
    <w:multiLevelType w:val="hybridMultilevel"/>
    <w:tmpl w:val="55A89FCE"/>
    <w:lvl w:ilvl="0" w:tplc="56BA912C">
      <w:start w:val="1"/>
      <w:numFmt w:val="decimal"/>
      <w:lvlText w:val="%1"/>
      <w:lvlJc w:val="left"/>
      <w:pPr>
        <w:ind w:left="393" w:hanging="180"/>
      </w:pPr>
      <w:rPr>
        <w:rFonts w:ascii="Cambria" w:eastAsia="Cambria" w:hAnsi="Cambria" w:cs="Cambria" w:hint="default"/>
        <w:b/>
        <w:bCs/>
        <w:color w:val="585858"/>
        <w:w w:val="100"/>
        <w:sz w:val="22"/>
        <w:szCs w:val="22"/>
        <w:lang w:val="it-IT" w:eastAsia="it-IT" w:bidi="it-IT"/>
      </w:rPr>
    </w:lvl>
    <w:lvl w:ilvl="1" w:tplc="AD0AD7EA">
      <w:numFmt w:val="bullet"/>
      <w:lvlText w:val="•"/>
      <w:lvlJc w:val="left"/>
      <w:pPr>
        <w:ind w:left="400" w:hanging="180"/>
      </w:pPr>
      <w:rPr>
        <w:rFonts w:hint="default"/>
        <w:lang w:val="it-IT" w:eastAsia="it-IT" w:bidi="it-IT"/>
      </w:rPr>
    </w:lvl>
    <w:lvl w:ilvl="2" w:tplc="B4C47474">
      <w:numFmt w:val="bullet"/>
      <w:lvlText w:val="•"/>
      <w:lvlJc w:val="left"/>
      <w:pPr>
        <w:ind w:left="1476" w:hanging="180"/>
      </w:pPr>
      <w:rPr>
        <w:rFonts w:hint="default"/>
        <w:lang w:val="it-IT" w:eastAsia="it-IT" w:bidi="it-IT"/>
      </w:rPr>
    </w:lvl>
    <w:lvl w:ilvl="3" w:tplc="F0F221EC">
      <w:numFmt w:val="bullet"/>
      <w:lvlText w:val="•"/>
      <w:lvlJc w:val="left"/>
      <w:pPr>
        <w:ind w:left="2552" w:hanging="180"/>
      </w:pPr>
      <w:rPr>
        <w:rFonts w:hint="default"/>
        <w:lang w:val="it-IT" w:eastAsia="it-IT" w:bidi="it-IT"/>
      </w:rPr>
    </w:lvl>
    <w:lvl w:ilvl="4" w:tplc="DBB65FCE">
      <w:numFmt w:val="bullet"/>
      <w:lvlText w:val="•"/>
      <w:lvlJc w:val="left"/>
      <w:pPr>
        <w:ind w:left="3628" w:hanging="180"/>
      </w:pPr>
      <w:rPr>
        <w:rFonts w:hint="default"/>
        <w:lang w:val="it-IT" w:eastAsia="it-IT" w:bidi="it-IT"/>
      </w:rPr>
    </w:lvl>
    <w:lvl w:ilvl="5" w:tplc="E640C4D2">
      <w:numFmt w:val="bullet"/>
      <w:lvlText w:val="•"/>
      <w:lvlJc w:val="left"/>
      <w:pPr>
        <w:ind w:left="4705" w:hanging="180"/>
      </w:pPr>
      <w:rPr>
        <w:rFonts w:hint="default"/>
        <w:lang w:val="it-IT" w:eastAsia="it-IT" w:bidi="it-IT"/>
      </w:rPr>
    </w:lvl>
    <w:lvl w:ilvl="6" w:tplc="249CE910">
      <w:numFmt w:val="bullet"/>
      <w:lvlText w:val="•"/>
      <w:lvlJc w:val="left"/>
      <w:pPr>
        <w:ind w:left="5781" w:hanging="180"/>
      </w:pPr>
      <w:rPr>
        <w:rFonts w:hint="default"/>
        <w:lang w:val="it-IT" w:eastAsia="it-IT" w:bidi="it-IT"/>
      </w:rPr>
    </w:lvl>
    <w:lvl w:ilvl="7" w:tplc="9B129F20">
      <w:numFmt w:val="bullet"/>
      <w:lvlText w:val="•"/>
      <w:lvlJc w:val="left"/>
      <w:pPr>
        <w:ind w:left="6857" w:hanging="180"/>
      </w:pPr>
      <w:rPr>
        <w:rFonts w:hint="default"/>
        <w:lang w:val="it-IT" w:eastAsia="it-IT" w:bidi="it-IT"/>
      </w:rPr>
    </w:lvl>
    <w:lvl w:ilvl="8" w:tplc="3B92DEC6">
      <w:numFmt w:val="bullet"/>
      <w:lvlText w:val="•"/>
      <w:lvlJc w:val="left"/>
      <w:pPr>
        <w:ind w:left="7933" w:hanging="180"/>
      </w:pPr>
      <w:rPr>
        <w:rFonts w:hint="default"/>
        <w:lang w:val="it-IT" w:eastAsia="it-IT" w:bidi="it-IT"/>
      </w:rPr>
    </w:lvl>
  </w:abstractNum>
  <w:abstractNum w:abstractNumId="5" w15:restartNumberingAfterBreak="0">
    <w:nsid w:val="699C5AA2"/>
    <w:multiLevelType w:val="hybridMultilevel"/>
    <w:tmpl w:val="8D28C046"/>
    <w:lvl w:ilvl="0" w:tplc="CD04B3AC">
      <w:numFmt w:val="bullet"/>
      <w:lvlText w:val=""/>
      <w:lvlJc w:val="left"/>
      <w:pPr>
        <w:ind w:left="496" w:hanging="284"/>
      </w:pPr>
      <w:rPr>
        <w:rFonts w:ascii="Wingdings" w:eastAsia="Wingdings" w:hAnsi="Wingdings" w:cs="Wingdings" w:hint="default"/>
        <w:color w:val="585858"/>
        <w:w w:val="100"/>
        <w:sz w:val="22"/>
        <w:szCs w:val="22"/>
        <w:lang w:val="it-IT" w:eastAsia="it-IT" w:bidi="it-IT"/>
      </w:rPr>
    </w:lvl>
    <w:lvl w:ilvl="1" w:tplc="5C06B858">
      <w:numFmt w:val="bullet"/>
      <w:lvlText w:val="•"/>
      <w:lvlJc w:val="left"/>
      <w:pPr>
        <w:ind w:left="1458" w:hanging="284"/>
      </w:pPr>
      <w:rPr>
        <w:rFonts w:hint="default"/>
        <w:lang w:val="it-IT" w:eastAsia="it-IT" w:bidi="it-IT"/>
      </w:rPr>
    </w:lvl>
    <w:lvl w:ilvl="2" w:tplc="B2423B0E">
      <w:numFmt w:val="bullet"/>
      <w:lvlText w:val="•"/>
      <w:lvlJc w:val="left"/>
      <w:pPr>
        <w:ind w:left="2417" w:hanging="284"/>
      </w:pPr>
      <w:rPr>
        <w:rFonts w:hint="default"/>
        <w:lang w:val="it-IT" w:eastAsia="it-IT" w:bidi="it-IT"/>
      </w:rPr>
    </w:lvl>
    <w:lvl w:ilvl="3" w:tplc="05D88792">
      <w:numFmt w:val="bullet"/>
      <w:lvlText w:val="•"/>
      <w:lvlJc w:val="left"/>
      <w:pPr>
        <w:ind w:left="3375" w:hanging="284"/>
      </w:pPr>
      <w:rPr>
        <w:rFonts w:hint="default"/>
        <w:lang w:val="it-IT" w:eastAsia="it-IT" w:bidi="it-IT"/>
      </w:rPr>
    </w:lvl>
    <w:lvl w:ilvl="4" w:tplc="5D20215C">
      <w:numFmt w:val="bullet"/>
      <w:lvlText w:val="•"/>
      <w:lvlJc w:val="left"/>
      <w:pPr>
        <w:ind w:left="4334" w:hanging="284"/>
      </w:pPr>
      <w:rPr>
        <w:rFonts w:hint="default"/>
        <w:lang w:val="it-IT" w:eastAsia="it-IT" w:bidi="it-IT"/>
      </w:rPr>
    </w:lvl>
    <w:lvl w:ilvl="5" w:tplc="486847CA">
      <w:numFmt w:val="bullet"/>
      <w:lvlText w:val="•"/>
      <w:lvlJc w:val="left"/>
      <w:pPr>
        <w:ind w:left="5293" w:hanging="284"/>
      </w:pPr>
      <w:rPr>
        <w:rFonts w:hint="default"/>
        <w:lang w:val="it-IT" w:eastAsia="it-IT" w:bidi="it-IT"/>
      </w:rPr>
    </w:lvl>
    <w:lvl w:ilvl="6" w:tplc="6D70E818">
      <w:numFmt w:val="bullet"/>
      <w:lvlText w:val="•"/>
      <w:lvlJc w:val="left"/>
      <w:pPr>
        <w:ind w:left="6251" w:hanging="284"/>
      </w:pPr>
      <w:rPr>
        <w:rFonts w:hint="default"/>
        <w:lang w:val="it-IT" w:eastAsia="it-IT" w:bidi="it-IT"/>
      </w:rPr>
    </w:lvl>
    <w:lvl w:ilvl="7" w:tplc="6CA42664">
      <w:numFmt w:val="bullet"/>
      <w:lvlText w:val="•"/>
      <w:lvlJc w:val="left"/>
      <w:pPr>
        <w:ind w:left="7210" w:hanging="284"/>
      </w:pPr>
      <w:rPr>
        <w:rFonts w:hint="default"/>
        <w:lang w:val="it-IT" w:eastAsia="it-IT" w:bidi="it-IT"/>
      </w:rPr>
    </w:lvl>
    <w:lvl w:ilvl="8" w:tplc="35A0A4EA">
      <w:numFmt w:val="bullet"/>
      <w:lvlText w:val="•"/>
      <w:lvlJc w:val="left"/>
      <w:pPr>
        <w:ind w:left="8169" w:hanging="284"/>
      </w:pPr>
      <w:rPr>
        <w:rFonts w:hint="default"/>
        <w:lang w:val="it-IT" w:eastAsia="it-IT" w:bidi="it-IT"/>
      </w:rPr>
    </w:lvl>
  </w:abstractNum>
  <w:abstractNum w:abstractNumId="6" w15:restartNumberingAfterBreak="0">
    <w:nsid w:val="703F7D5F"/>
    <w:multiLevelType w:val="hybridMultilevel"/>
    <w:tmpl w:val="E8A6B59C"/>
    <w:lvl w:ilvl="0" w:tplc="A386E94A">
      <w:numFmt w:val="bullet"/>
      <w:lvlText w:val=""/>
      <w:lvlJc w:val="left"/>
      <w:pPr>
        <w:ind w:left="426" w:hanging="284"/>
      </w:pPr>
      <w:rPr>
        <w:rFonts w:ascii="Wingdings" w:eastAsia="Wingdings" w:hAnsi="Wingdings" w:cs="Wingdings" w:hint="default"/>
        <w:color w:val="585858"/>
        <w:w w:val="100"/>
        <w:sz w:val="22"/>
        <w:szCs w:val="22"/>
        <w:lang w:val="it-IT" w:eastAsia="it-IT" w:bidi="it-IT"/>
      </w:rPr>
    </w:lvl>
    <w:lvl w:ilvl="1" w:tplc="67A49E7A">
      <w:numFmt w:val="bullet"/>
      <w:lvlText w:val="•"/>
      <w:lvlJc w:val="left"/>
      <w:pPr>
        <w:ind w:left="1246" w:hanging="284"/>
      </w:pPr>
      <w:rPr>
        <w:rFonts w:hint="default"/>
        <w:lang w:val="it-IT" w:eastAsia="it-IT" w:bidi="it-IT"/>
      </w:rPr>
    </w:lvl>
    <w:lvl w:ilvl="2" w:tplc="30A8E3F4">
      <w:numFmt w:val="bullet"/>
      <w:lvlText w:val="•"/>
      <w:lvlJc w:val="left"/>
      <w:pPr>
        <w:ind w:left="2205" w:hanging="284"/>
      </w:pPr>
      <w:rPr>
        <w:rFonts w:hint="default"/>
        <w:lang w:val="it-IT" w:eastAsia="it-IT" w:bidi="it-IT"/>
      </w:rPr>
    </w:lvl>
    <w:lvl w:ilvl="3" w:tplc="A516AA56">
      <w:numFmt w:val="bullet"/>
      <w:lvlText w:val="•"/>
      <w:lvlJc w:val="left"/>
      <w:pPr>
        <w:ind w:left="3163" w:hanging="284"/>
      </w:pPr>
      <w:rPr>
        <w:rFonts w:hint="default"/>
        <w:lang w:val="it-IT" w:eastAsia="it-IT" w:bidi="it-IT"/>
      </w:rPr>
    </w:lvl>
    <w:lvl w:ilvl="4" w:tplc="2A56741E">
      <w:numFmt w:val="bullet"/>
      <w:lvlText w:val="•"/>
      <w:lvlJc w:val="left"/>
      <w:pPr>
        <w:ind w:left="4122" w:hanging="284"/>
      </w:pPr>
      <w:rPr>
        <w:rFonts w:hint="default"/>
        <w:lang w:val="it-IT" w:eastAsia="it-IT" w:bidi="it-IT"/>
      </w:rPr>
    </w:lvl>
    <w:lvl w:ilvl="5" w:tplc="309ACE12">
      <w:numFmt w:val="bullet"/>
      <w:lvlText w:val="•"/>
      <w:lvlJc w:val="left"/>
      <w:pPr>
        <w:ind w:left="5081" w:hanging="284"/>
      </w:pPr>
      <w:rPr>
        <w:rFonts w:hint="default"/>
        <w:lang w:val="it-IT" w:eastAsia="it-IT" w:bidi="it-IT"/>
      </w:rPr>
    </w:lvl>
    <w:lvl w:ilvl="6" w:tplc="07AA73F2">
      <w:numFmt w:val="bullet"/>
      <w:lvlText w:val="•"/>
      <w:lvlJc w:val="left"/>
      <w:pPr>
        <w:ind w:left="6039" w:hanging="284"/>
      </w:pPr>
      <w:rPr>
        <w:rFonts w:hint="default"/>
        <w:lang w:val="it-IT" w:eastAsia="it-IT" w:bidi="it-IT"/>
      </w:rPr>
    </w:lvl>
    <w:lvl w:ilvl="7" w:tplc="6D281C0A">
      <w:numFmt w:val="bullet"/>
      <w:lvlText w:val="•"/>
      <w:lvlJc w:val="left"/>
      <w:pPr>
        <w:ind w:left="6998" w:hanging="284"/>
      </w:pPr>
      <w:rPr>
        <w:rFonts w:hint="default"/>
        <w:lang w:val="it-IT" w:eastAsia="it-IT" w:bidi="it-IT"/>
      </w:rPr>
    </w:lvl>
    <w:lvl w:ilvl="8" w:tplc="22FA57F2">
      <w:numFmt w:val="bullet"/>
      <w:lvlText w:val="•"/>
      <w:lvlJc w:val="left"/>
      <w:pPr>
        <w:ind w:left="7957" w:hanging="284"/>
      </w:pPr>
      <w:rPr>
        <w:rFonts w:hint="default"/>
        <w:lang w:val="it-IT" w:eastAsia="it-IT" w:bidi="it-IT"/>
      </w:rPr>
    </w:lvl>
  </w:abstractNum>
  <w:abstractNum w:abstractNumId="7" w15:restartNumberingAfterBreak="0">
    <w:nsid w:val="78DF52C3"/>
    <w:multiLevelType w:val="hybridMultilevel"/>
    <w:tmpl w:val="B54CA5A4"/>
    <w:lvl w:ilvl="0" w:tplc="F7BEF782">
      <w:start w:val="1"/>
      <w:numFmt w:val="lowerLetter"/>
      <w:lvlText w:val="%1)"/>
      <w:lvlJc w:val="left"/>
      <w:pPr>
        <w:ind w:left="496" w:hanging="284"/>
      </w:pPr>
      <w:rPr>
        <w:rFonts w:ascii="Cambria" w:eastAsia="Cambria" w:hAnsi="Cambria" w:cs="Cambria" w:hint="default"/>
        <w:i/>
        <w:color w:val="585858"/>
        <w:spacing w:val="-1"/>
        <w:w w:val="100"/>
        <w:sz w:val="22"/>
        <w:szCs w:val="22"/>
        <w:lang w:val="it-IT" w:eastAsia="it-IT" w:bidi="it-IT"/>
      </w:rPr>
    </w:lvl>
    <w:lvl w:ilvl="1" w:tplc="F6A2510A">
      <w:numFmt w:val="bullet"/>
      <w:lvlText w:val="•"/>
      <w:lvlJc w:val="left"/>
      <w:pPr>
        <w:ind w:left="1458" w:hanging="284"/>
      </w:pPr>
      <w:rPr>
        <w:rFonts w:hint="default"/>
        <w:lang w:val="it-IT" w:eastAsia="it-IT" w:bidi="it-IT"/>
      </w:rPr>
    </w:lvl>
    <w:lvl w:ilvl="2" w:tplc="7BD89ECE">
      <w:numFmt w:val="bullet"/>
      <w:lvlText w:val="•"/>
      <w:lvlJc w:val="left"/>
      <w:pPr>
        <w:ind w:left="2417" w:hanging="284"/>
      </w:pPr>
      <w:rPr>
        <w:rFonts w:hint="default"/>
        <w:lang w:val="it-IT" w:eastAsia="it-IT" w:bidi="it-IT"/>
      </w:rPr>
    </w:lvl>
    <w:lvl w:ilvl="3" w:tplc="E31AF03C">
      <w:numFmt w:val="bullet"/>
      <w:lvlText w:val="•"/>
      <w:lvlJc w:val="left"/>
      <w:pPr>
        <w:ind w:left="3375" w:hanging="284"/>
      </w:pPr>
      <w:rPr>
        <w:rFonts w:hint="default"/>
        <w:lang w:val="it-IT" w:eastAsia="it-IT" w:bidi="it-IT"/>
      </w:rPr>
    </w:lvl>
    <w:lvl w:ilvl="4" w:tplc="B5309D66">
      <w:numFmt w:val="bullet"/>
      <w:lvlText w:val="•"/>
      <w:lvlJc w:val="left"/>
      <w:pPr>
        <w:ind w:left="4334" w:hanging="284"/>
      </w:pPr>
      <w:rPr>
        <w:rFonts w:hint="default"/>
        <w:lang w:val="it-IT" w:eastAsia="it-IT" w:bidi="it-IT"/>
      </w:rPr>
    </w:lvl>
    <w:lvl w:ilvl="5" w:tplc="D51AC4F6">
      <w:numFmt w:val="bullet"/>
      <w:lvlText w:val="•"/>
      <w:lvlJc w:val="left"/>
      <w:pPr>
        <w:ind w:left="5293" w:hanging="284"/>
      </w:pPr>
      <w:rPr>
        <w:rFonts w:hint="default"/>
        <w:lang w:val="it-IT" w:eastAsia="it-IT" w:bidi="it-IT"/>
      </w:rPr>
    </w:lvl>
    <w:lvl w:ilvl="6" w:tplc="836090FC">
      <w:numFmt w:val="bullet"/>
      <w:lvlText w:val="•"/>
      <w:lvlJc w:val="left"/>
      <w:pPr>
        <w:ind w:left="6251" w:hanging="284"/>
      </w:pPr>
      <w:rPr>
        <w:rFonts w:hint="default"/>
        <w:lang w:val="it-IT" w:eastAsia="it-IT" w:bidi="it-IT"/>
      </w:rPr>
    </w:lvl>
    <w:lvl w:ilvl="7" w:tplc="B302016A">
      <w:numFmt w:val="bullet"/>
      <w:lvlText w:val="•"/>
      <w:lvlJc w:val="left"/>
      <w:pPr>
        <w:ind w:left="7210" w:hanging="284"/>
      </w:pPr>
      <w:rPr>
        <w:rFonts w:hint="default"/>
        <w:lang w:val="it-IT" w:eastAsia="it-IT" w:bidi="it-IT"/>
      </w:rPr>
    </w:lvl>
    <w:lvl w:ilvl="8" w:tplc="B10CACB2">
      <w:numFmt w:val="bullet"/>
      <w:lvlText w:val="•"/>
      <w:lvlJc w:val="left"/>
      <w:pPr>
        <w:ind w:left="8169" w:hanging="284"/>
      </w:pPr>
      <w:rPr>
        <w:rFonts w:hint="default"/>
        <w:lang w:val="it-IT" w:eastAsia="it-IT" w:bidi="it-IT"/>
      </w:rPr>
    </w:lvl>
  </w:abstractNum>
  <w:abstractNum w:abstractNumId="8" w15:restartNumberingAfterBreak="0">
    <w:nsid w:val="794E781F"/>
    <w:multiLevelType w:val="hybridMultilevel"/>
    <w:tmpl w:val="FC3894D8"/>
    <w:lvl w:ilvl="0" w:tplc="CF4C349E">
      <w:numFmt w:val="bullet"/>
      <w:lvlText w:val="-"/>
      <w:lvlJc w:val="left"/>
      <w:pPr>
        <w:ind w:left="720" w:hanging="360"/>
      </w:pPr>
      <w:rPr>
        <w:rFonts w:ascii="Times New Roman" w:eastAsia="Cambria"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3"/>
  </w:num>
  <w:num w:numId="6">
    <w:abstractNumId w:val="2"/>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D4B"/>
    <w:rsid w:val="00231823"/>
    <w:rsid w:val="0026679A"/>
    <w:rsid w:val="00275055"/>
    <w:rsid w:val="003B146C"/>
    <w:rsid w:val="003C4266"/>
    <w:rsid w:val="00424685"/>
    <w:rsid w:val="004C7AE7"/>
    <w:rsid w:val="004F1FD5"/>
    <w:rsid w:val="00556CA8"/>
    <w:rsid w:val="00680EB2"/>
    <w:rsid w:val="006B1B27"/>
    <w:rsid w:val="007175AF"/>
    <w:rsid w:val="00795F11"/>
    <w:rsid w:val="00895AD7"/>
    <w:rsid w:val="0092133B"/>
    <w:rsid w:val="0092274A"/>
    <w:rsid w:val="009E04F9"/>
    <w:rsid w:val="00A75E1D"/>
    <w:rsid w:val="00AD5A7E"/>
    <w:rsid w:val="00AE18B9"/>
    <w:rsid w:val="00B352EE"/>
    <w:rsid w:val="00B62E26"/>
    <w:rsid w:val="00C24588"/>
    <w:rsid w:val="00D6665C"/>
    <w:rsid w:val="00DE420C"/>
    <w:rsid w:val="00DE77E5"/>
    <w:rsid w:val="00E02F50"/>
    <w:rsid w:val="00E23D4B"/>
    <w:rsid w:val="00F374E1"/>
    <w:rsid w:val="00FB0B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9DA41"/>
  <w15:chartTrackingRefBased/>
  <w15:docId w15:val="{8D81AC3A-2C21-4BBF-83F1-19418685F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23D4B"/>
    <w:pPr>
      <w:widowControl w:val="0"/>
      <w:autoSpaceDE w:val="0"/>
      <w:autoSpaceDN w:val="0"/>
      <w:spacing w:after="0" w:line="240" w:lineRule="auto"/>
    </w:pPr>
    <w:rPr>
      <w:rFonts w:ascii="Cambria" w:eastAsia="Cambria" w:hAnsi="Cambria" w:cs="Cambria"/>
      <w:lang w:eastAsia="it-IT" w:bidi="it-IT"/>
    </w:rPr>
  </w:style>
  <w:style w:type="paragraph" w:styleId="Titolo1">
    <w:name w:val="heading 1"/>
    <w:basedOn w:val="Normale"/>
    <w:link w:val="Titolo1Carattere"/>
    <w:uiPriority w:val="9"/>
    <w:qFormat/>
    <w:rsid w:val="00E23D4B"/>
    <w:pPr>
      <w:spacing w:before="207" w:line="255" w:lineRule="exact"/>
      <w:ind w:left="393" w:hanging="181"/>
      <w:jc w:val="both"/>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23D4B"/>
    <w:rPr>
      <w:rFonts w:ascii="Cambria" w:eastAsia="Cambria" w:hAnsi="Cambria" w:cs="Cambria"/>
      <w:b/>
      <w:bCs/>
      <w:lang w:eastAsia="it-IT" w:bidi="it-IT"/>
    </w:rPr>
  </w:style>
  <w:style w:type="paragraph" w:styleId="Paragrafoelenco">
    <w:name w:val="List Paragraph"/>
    <w:basedOn w:val="Normale"/>
    <w:uiPriority w:val="1"/>
    <w:qFormat/>
    <w:rsid w:val="00E23D4B"/>
    <w:pPr>
      <w:ind w:left="496" w:hanging="284"/>
      <w:jc w:val="both"/>
    </w:pPr>
  </w:style>
  <w:style w:type="paragraph" w:styleId="Corpotesto">
    <w:name w:val="Body Text"/>
    <w:basedOn w:val="Normale"/>
    <w:link w:val="CorpotestoCarattere"/>
    <w:uiPriority w:val="1"/>
    <w:qFormat/>
    <w:rsid w:val="00DE77E5"/>
    <w:pPr>
      <w:ind w:left="213"/>
      <w:jc w:val="both"/>
    </w:pPr>
  </w:style>
  <w:style w:type="character" w:customStyle="1" w:styleId="CorpotestoCarattere">
    <w:name w:val="Corpo testo Carattere"/>
    <w:basedOn w:val="Carpredefinitoparagrafo"/>
    <w:link w:val="Corpotesto"/>
    <w:uiPriority w:val="1"/>
    <w:rsid w:val="00DE77E5"/>
    <w:rPr>
      <w:rFonts w:ascii="Cambria" w:eastAsia="Cambria" w:hAnsi="Cambria" w:cs="Cambria"/>
      <w:lang w:eastAsia="it-IT" w:bidi="it-IT"/>
    </w:rPr>
  </w:style>
  <w:style w:type="table" w:customStyle="1" w:styleId="TableNormal">
    <w:name w:val="Table Normal"/>
    <w:uiPriority w:val="2"/>
    <w:semiHidden/>
    <w:unhideWhenUsed/>
    <w:qFormat/>
    <w:rsid w:val="00DE77E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DE77E5"/>
    <w:pPr>
      <w:ind w:left="107"/>
    </w:pPr>
  </w:style>
  <w:style w:type="character" w:styleId="Collegamentoipertestuale">
    <w:name w:val="Hyperlink"/>
    <w:basedOn w:val="Carpredefinitoparagrafo"/>
    <w:uiPriority w:val="99"/>
    <w:unhideWhenUsed/>
    <w:rsid w:val="003B146C"/>
    <w:rPr>
      <w:color w:val="0563C1" w:themeColor="hyperlink"/>
      <w:u w:val="single"/>
    </w:rPr>
  </w:style>
  <w:style w:type="character" w:styleId="Menzionenonrisolta">
    <w:name w:val="Unresolved Mention"/>
    <w:basedOn w:val="Carpredefinitoparagrafo"/>
    <w:uiPriority w:val="99"/>
    <w:semiHidden/>
    <w:unhideWhenUsed/>
    <w:rsid w:val="003B146C"/>
    <w:rPr>
      <w:color w:val="605E5C"/>
      <w:shd w:val="clear" w:color="auto" w:fill="E1DFDD"/>
    </w:rPr>
  </w:style>
  <w:style w:type="paragraph" w:styleId="NormaleWeb">
    <w:name w:val="Normal (Web)"/>
    <w:basedOn w:val="Normale"/>
    <w:uiPriority w:val="99"/>
    <w:semiHidden/>
    <w:unhideWhenUsed/>
    <w:rsid w:val="00AD5A7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apple-tab-span">
    <w:name w:val="apple-tab-span"/>
    <w:basedOn w:val="Carpredefinitoparagrafo"/>
    <w:rsid w:val="00AD5A7E"/>
  </w:style>
  <w:style w:type="paragraph" w:styleId="Testofumetto">
    <w:name w:val="Balloon Text"/>
    <w:basedOn w:val="Normale"/>
    <w:link w:val="TestofumettoCarattere"/>
    <w:uiPriority w:val="99"/>
    <w:semiHidden/>
    <w:unhideWhenUsed/>
    <w:rsid w:val="00B352E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352EE"/>
    <w:rPr>
      <w:rFonts w:ascii="Segoe UI" w:eastAsia="Cambria" w:hAnsi="Segoe UI" w:cs="Segoe UI"/>
      <w:sz w:val="18"/>
      <w:szCs w:val="18"/>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19466">
      <w:bodyDiv w:val="1"/>
      <w:marLeft w:val="0"/>
      <w:marRight w:val="0"/>
      <w:marTop w:val="0"/>
      <w:marBottom w:val="0"/>
      <w:divBdr>
        <w:top w:val="none" w:sz="0" w:space="0" w:color="auto"/>
        <w:left w:val="none" w:sz="0" w:space="0" w:color="auto"/>
        <w:bottom w:val="none" w:sz="0" w:space="0" w:color="auto"/>
        <w:right w:val="none" w:sz="0" w:space="0" w:color="auto"/>
      </w:divBdr>
    </w:div>
    <w:div w:id="113313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nx.comprensivofalconecopertin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gallipolipolo3.edu.it/"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1888</Words>
  <Characters>10765</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dc:creator>
  <cp:keywords/>
  <dc:description/>
  <cp:lastModifiedBy>DSGA</cp:lastModifiedBy>
  <cp:revision>2</cp:revision>
  <cp:lastPrinted>2021-03-17T11:04:00Z</cp:lastPrinted>
  <dcterms:created xsi:type="dcterms:W3CDTF">2021-03-18T11:33:00Z</dcterms:created>
  <dcterms:modified xsi:type="dcterms:W3CDTF">2021-03-18T11:33:00Z</dcterms:modified>
</cp:coreProperties>
</file>