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240" w:lineRule="auto"/>
        <w:jc w:val="center"/>
        <w:rPr>
          <w:rFonts w:ascii="Roboto Slab Regular" w:cs="Roboto Slab Regular" w:eastAsia="Roboto Slab Regular" w:hAnsi="Roboto Slab Regular"/>
          <w:color w:val="63a600"/>
          <w:sz w:val="36"/>
          <w:szCs w:val="36"/>
        </w:rPr>
      </w:pPr>
      <w:bookmarkStart w:colFirst="0" w:colLast="0" w:name="_jxs2h8xc2z2i" w:id="0"/>
      <w:bookmarkEnd w:id="0"/>
      <w:r w:rsidDel="00000000" w:rsidR="00000000" w:rsidRPr="00000000">
        <w:rPr>
          <w:rFonts w:ascii="Roboto Slab Regular" w:cs="Roboto Slab Regular" w:eastAsia="Roboto Slab Regular" w:hAnsi="Roboto Slab Regular"/>
          <w:color w:val="63a600"/>
          <w:sz w:val="36"/>
          <w:szCs w:val="36"/>
        </w:rPr>
        <w:drawing>
          <wp:inline distB="114300" distT="114300" distL="114300" distR="114300">
            <wp:extent cx="5734050" cy="12954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29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spacing w:after="240" w:before="240" w:line="240" w:lineRule="auto"/>
        <w:jc w:val="center"/>
        <w:rPr>
          <w:rFonts w:ascii="Roboto Slab Regular" w:cs="Roboto Slab Regular" w:eastAsia="Roboto Slab Regular" w:hAnsi="Roboto Slab Regular"/>
          <w:color w:val="ff9900"/>
          <w:sz w:val="36"/>
          <w:szCs w:val="36"/>
        </w:rPr>
      </w:pPr>
      <w:bookmarkStart w:colFirst="0" w:colLast="0" w:name="_s8d8bw1prime" w:id="1"/>
      <w:bookmarkEnd w:id="1"/>
      <w:r w:rsidDel="00000000" w:rsidR="00000000" w:rsidRPr="00000000">
        <w:rPr>
          <w:rFonts w:ascii="Roboto Slab Regular" w:cs="Roboto Slab Regular" w:eastAsia="Roboto Slab Regular" w:hAnsi="Roboto Slab Regular"/>
          <w:color w:val="ff9900"/>
          <w:sz w:val="36"/>
          <w:szCs w:val="36"/>
          <w:rtl w:val="0"/>
        </w:rPr>
        <w:t xml:space="preserve">Tabella per la Valutazione delle attività a distanza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(PER UTILIZZARE IL FILE, APRIRE IN DRIVE E CREARE UNA COPIA)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00" w:line="312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Classe: ____ sezione: _____   Data:________________________ Disciplina: _______</w:t>
      </w:r>
    </w:p>
    <w:p w:rsidR="00000000" w:rsidDel="00000000" w:rsidP="00000000" w:rsidRDefault="00000000" w:rsidRPr="00000000" w14:paraId="00000006">
      <w:pPr>
        <w:spacing w:before="200" w:line="312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UdA: __________________________</w:t>
      </w:r>
    </w:p>
    <w:p w:rsidR="00000000" w:rsidDel="00000000" w:rsidP="00000000" w:rsidRDefault="00000000" w:rsidRPr="00000000" w14:paraId="00000007">
      <w:pPr>
        <w:spacing w:before="200" w:line="312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Attività a distanza: ____________________</w:t>
      </w:r>
    </w:p>
    <w:p w:rsidR="00000000" w:rsidDel="00000000" w:rsidP="00000000" w:rsidRDefault="00000000" w:rsidRPr="00000000" w14:paraId="00000008">
      <w:pPr>
        <w:spacing w:before="200" w:line="312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998.6931155192533"/>
        <w:gridCol w:w="2118.833138856476"/>
        <w:gridCol w:w="2075.1458576429404"/>
        <w:gridCol w:w="2075.1458576429404"/>
        <w:gridCol w:w="1092.1820303383897"/>
        <w:tblGridChange w:id="0">
          <w:tblGrid>
            <w:gridCol w:w="1998.6931155192533"/>
            <w:gridCol w:w="2118.833138856476"/>
            <w:gridCol w:w="2075.1458576429404"/>
            <w:gridCol w:w="2075.1458576429404"/>
            <w:gridCol w:w="1092.1820303383897"/>
          </w:tblGrid>
        </w:tblGridChange>
      </w:tblGrid>
      <w:tr>
        <w:trPr>
          <w:trHeight w:val="101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 Valutazione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 Contenuti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Elaborato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VOTO in decimi</w:t>
            </w:r>
          </w:p>
        </w:tc>
      </w:tr>
      <w:tr>
        <w:trPr>
          <w:trHeight w:val="37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Nova Mono" w:cs="Nova Mono" w:eastAsia="Nova Mono" w:hAnsi="Nova Mono"/>
                <w:b w:val="1"/>
                <w:sz w:val="24"/>
                <w:szCs w:val="24"/>
                <w:rtl w:val="0"/>
              </w:rPr>
              <w:t xml:space="preserve">Modalità→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Nova Mono" w:cs="Nova Mono" w:eastAsia="Nova Mono" w:hAnsi="Nova Mono"/>
                <w:b w:val="1"/>
                <w:sz w:val="24"/>
                <w:szCs w:val="24"/>
                <w:rtl w:val="0"/>
              </w:rPr>
              <w:t xml:space="preserve">Alunno↓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Esempio: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Interrogazione in videoconferenza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Esempio: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Google Moduli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Kahoot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Esempio: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Elaborato grafico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Presentazione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Video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spacing w:line="240" w:lineRule="auto"/>
              <w:jc w:val="both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voto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voto 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livello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spacing w:line="240" w:lineRule="auto"/>
              <w:jc w:val="both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spacing w:line="240" w:lineRule="auto"/>
              <w:jc w:val="both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spacing w:line="240" w:lineRule="auto"/>
              <w:jc w:val="both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spacing w:line="240" w:lineRule="auto"/>
              <w:jc w:val="both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spacing w:line="240" w:lineRule="auto"/>
              <w:jc w:val="both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spacing w:line="240" w:lineRule="auto"/>
              <w:jc w:val="both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spacing w:line="240" w:lineRule="auto"/>
              <w:jc w:val="both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spacing w:line="240" w:lineRule="auto"/>
              <w:jc w:val="both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jc w:val="center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spacing w:line="240" w:lineRule="auto"/>
              <w:jc w:val="both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jc w:val="center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spacing w:line="240" w:lineRule="auto"/>
              <w:jc w:val="both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jc w:val="center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jc w:val="center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jc w:val="center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spacing w:line="240" w:lineRule="auto"/>
              <w:jc w:val="both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jc w:val="center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jc w:val="center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jc w:val="center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spacing w:before="200" w:lineRule="auto"/>
        <w:jc w:val="both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Slab Regular">
    <w:embedRegular w:fontKey="{00000000-0000-0000-0000-000000000000}" r:id="rId5" w:subsetted="0"/>
    <w:embedBold w:fontKey="{00000000-0000-0000-0000-000000000000}" r:id="rId6" w:subsetted="0"/>
  </w:font>
  <w:font w:name="Nova Mono">
    <w:embedRegular w:fontKey="{00000000-0000-0000-0000-000000000000}" r:id="rId7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RobotoSlabRegular-regular.ttf"/><Relationship Id="rId6" Type="http://schemas.openxmlformats.org/officeDocument/2006/relationships/font" Target="fonts/RobotoSlabRegular-bold.ttf"/><Relationship Id="rId7" Type="http://schemas.openxmlformats.org/officeDocument/2006/relationships/font" Target="fonts/NovaMon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