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</w:pBdr>
        <w:shd w:fill="auto" w:val="clear"/>
        <w:spacing w:line="240" w:lineRule="auto"/>
        <w:jc w:val="center"/>
        <w:rPr/>
      </w:pPr>
      <w:bookmarkStart w:colFirst="0" w:colLast="0" w:name="_hjj3jki6ahjz" w:id="0"/>
      <w:bookmarkEnd w:id="0"/>
      <w:r w:rsidDel="00000000" w:rsidR="00000000" w:rsidRPr="00000000">
        <w:rPr>
          <w:rFonts w:ascii="Roboto Slab Regular" w:cs="Roboto Slab Regular" w:eastAsia="Roboto Slab Regular" w:hAnsi="Roboto Slab Regular"/>
          <w:color w:val="63a600"/>
          <w:sz w:val="36"/>
          <w:szCs w:val="36"/>
        </w:rPr>
        <w:drawing>
          <wp:inline distB="114300" distT="114300" distL="114300" distR="114300">
            <wp:extent cx="5734050" cy="129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Roboto Slab Regular" w:cs="Roboto Slab Regular" w:eastAsia="Roboto Slab Regular" w:hAnsi="Roboto Slab Regular"/>
          <w:color w:val="63a600"/>
          <w:sz w:val="36"/>
          <w:szCs w:val="36"/>
        </w:rPr>
      </w:pPr>
      <w:bookmarkStart w:colFirst="0" w:colLast="0" w:name="_k3lfj56p3yke" w:id="1"/>
      <w:bookmarkEnd w:id="1"/>
      <w:r w:rsidDel="00000000" w:rsidR="00000000" w:rsidRPr="00000000">
        <w:rPr>
          <w:rFonts w:ascii="Roboto Slab Regular" w:cs="Roboto Slab Regular" w:eastAsia="Roboto Slab Regular" w:hAnsi="Roboto Slab Regular"/>
          <w:color w:val="63a600"/>
          <w:sz w:val="36"/>
          <w:szCs w:val="36"/>
          <w:rtl w:val="0"/>
        </w:rPr>
        <w:t xml:space="preserve">Scheda di progettazione attività a distanza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(PER UTILIZZARE IL FILE, APRIRE IN DRIVE E CREARE UNA COPIA)</w:t>
      </w: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5580"/>
        <w:tblGridChange w:id="0">
          <w:tblGrid>
            <w:gridCol w:w="3300"/>
            <w:gridCol w:w="55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DISCIPLINA/E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CLASSE/I INTERESSATA/E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TITOLO UDA DI RIFERIMENTO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CONTENUTI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STRUMENTI INFORMATICI UTILIZZATI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Esempi: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video autoprodotto 5 min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video youtube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documento collaborativo Google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audiolibro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Roboto" w:cs="Roboto" w:eastAsia="Roboto" w:hAnsi="Roboto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pagina web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u w:val="single"/>
                  <w:rtl w:val="0"/>
                </w:rPr>
                <w:t xml:space="preserve">www.pagina.com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simulazione online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scheda di esercizi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MODALITÀ DI VERIFICA E VALUTAZIONE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Esempi: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testo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esercizi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schemi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disegni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quiz online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pStyle w:val="Heading1"/>
        <w:spacing w:after="240" w:before="240" w:line="240" w:lineRule="auto"/>
        <w:jc w:val="center"/>
        <w:rPr/>
      </w:pPr>
      <w:bookmarkStart w:colFirst="0" w:colLast="0" w:name="_7xgphdbi2kr0" w:id="2"/>
      <w:bookmarkEnd w:id="2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Slab Regular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pagina.com/" TargetMode="External"/><Relationship Id="rId8" Type="http://schemas.openxmlformats.org/officeDocument/2006/relationships/hyperlink" Target="http://www.pagina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SlabRegular-regular.ttf"/><Relationship Id="rId6" Type="http://schemas.openxmlformats.org/officeDocument/2006/relationships/font" Target="fonts/RobotoSlabRegula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